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3A0" w:rsidRDefault="0001693C">
      <w:pPr>
        <w:spacing w:before="72" w:line="369" w:lineRule="auto"/>
        <w:ind w:left="280" w:right="6036"/>
        <w:rPr>
          <w:sz w:val="36"/>
        </w:rPr>
      </w:pPr>
      <w:bookmarkStart w:id="0" w:name="SF-770_серия"/>
      <w:bookmarkEnd w:id="0"/>
      <w:r>
        <w:rPr>
          <w:sz w:val="36"/>
        </w:rPr>
        <w:t xml:space="preserve">SF-770 серия </w:t>
      </w:r>
      <w:r>
        <w:rPr>
          <w:w w:val="90"/>
          <w:sz w:val="36"/>
        </w:rPr>
        <w:t>КОНВЕЙЕРНЫЙ</w:t>
      </w:r>
      <w:r>
        <w:rPr>
          <w:spacing w:val="80"/>
          <w:w w:val="150"/>
          <w:sz w:val="36"/>
        </w:rPr>
        <w:t xml:space="preserve"> </w:t>
      </w:r>
      <w:r>
        <w:rPr>
          <w:w w:val="90"/>
          <w:sz w:val="36"/>
        </w:rPr>
        <w:t>ЗАПАЙЩИК</w:t>
      </w:r>
    </w:p>
    <w:p w:rsidR="00BA13A0" w:rsidRDefault="00BA13A0">
      <w:pPr>
        <w:pStyle w:val="a3"/>
        <w:rPr>
          <w:sz w:val="20"/>
        </w:rPr>
      </w:pPr>
    </w:p>
    <w:p w:rsidR="00BA13A0" w:rsidRDefault="0001693C">
      <w:pPr>
        <w:pStyle w:val="a3"/>
        <w:spacing w:before="21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295562</wp:posOffset>
            </wp:positionV>
            <wp:extent cx="3023040" cy="1639824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040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3A0" w:rsidRDefault="00BA13A0">
      <w:pPr>
        <w:pStyle w:val="a3"/>
        <w:spacing w:before="117"/>
        <w:rPr>
          <w:sz w:val="36"/>
        </w:rPr>
      </w:pPr>
    </w:p>
    <w:p w:rsidR="00BA13A0" w:rsidRDefault="0001693C">
      <w:pPr>
        <w:pStyle w:val="a4"/>
        <w:spacing w:line="312" w:lineRule="auto"/>
      </w:pPr>
      <w:r>
        <w:rPr>
          <w:spacing w:val="-22"/>
        </w:rPr>
        <w:t>Инструкция</w:t>
      </w:r>
      <w:r>
        <w:rPr>
          <w:spacing w:val="-34"/>
        </w:rPr>
        <w:t xml:space="preserve"> </w:t>
      </w:r>
      <w:r>
        <w:rPr>
          <w:spacing w:val="-22"/>
        </w:rPr>
        <w:t xml:space="preserve">по </w:t>
      </w:r>
      <w:r>
        <w:rPr>
          <w:spacing w:val="-2"/>
        </w:rPr>
        <w:t>применению</w:t>
      </w:r>
    </w:p>
    <w:p w:rsidR="00BA13A0" w:rsidRDefault="00BA13A0">
      <w:pPr>
        <w:pStyle w:val="a3"/>
        <w:rPr>
          <w:sz w:val="20"/>
        </w:rPr>
      </w:pPr>
    </w:p>
    <w:p w:rsidR="00BA13A0" w:rsidRDefault="00BA13A0">
      <w:pPr>
        <w:pStyle w:val="a3"/>
        <w:rPr>
          <w:sz w:val="20"/>
        </w:rPr>
      </w:pPr>
    </w:p>
    <w:p w:rsidR="00BA13A0" w:rsidRDefault="0001693C">
      <w:pPr>
        <w:pStyle w:val="a3"/>
        <w:spacing w:before="17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2369820</wp:posOffset>
            </wp:positionH>
            <wp:positionV relativeFrom="paragraph">
              <wp:posOffset>272648</wp:posOffset>
            </wp:positionV>
            <wp:extent cx="2633306" cy="224332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306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3A0" w:rsidRDefault="00BA13A0">
      <w:pPr>
        <w:rPr>
          <w:sz w:val="20"/>
        </w:rPr>
        <w:sectPr w:rsidR="00BA13A0">
          <w:type w:val="continuous"/>
          <w:pgSz w:w="11910" w:h="16850"/>
          <w:pgMar w:top="1100" w:right="360" w:bottom="280" w:left="440" w:header="720" w:footer="720" w:gutter="0"/>
          <w:cols w:space="720"/>
        </w:sectPr>
      </w:pPr>
    </w:p>
    <w:p w:rsidR="00BA13A0" w:rsidRDefault="0001693C">
      <w:pPr>
        <w:spacing w:before="80"/>
        <w:ind w:left="2285" w:right="2775"/>
        <w:jc w:val="center"/>
        <w:rPr>
          <w:sz w:val="52"/>
        </w:rPr>
      </w:pPr>
      <w:r>
        <w:rPr>
          <w:spacing w:val="-2"/>
          <w:sz w:val="52"/>
        </w:rPr>
        <w:lastRenderedPageBreak/>
        <w:t>Содержание</w:t>
      </w:r>
    </w:p>
    <w:p w:rsidR="00BA13A0" w:rsidRDefault="00BA13A0">
      <w:pPr>
        <w:pStyle w:val="a3"/>
        <w:spacing w:before="158"/>
        <w:rPr>
          <w:sz w:val="52"/>
        </w:rPr>
      </w:pPr>
    </w:p>
    <w:p w:rsidR="00BA13A0" w:rsidRDefault="0001693C">
      <w:pPr>
        <w:pStyle w:val="a5"/>
        <w:numPr>
          <w:ilvl w:val="0"/>
          <w:numId w:val="12"/>
        </w:numPr>
        <w:tabs>
          <w:tab w:val="left" w:pos="1159"/>
        </w:tabs>
        <w:spacing w:before="1"/>
        <w:ind w:hanging="461"/>
        <w:rPr>
          <w:sz w:val="36"/>
        </w:rPr>
      </w:pPr>
      <w:bookmarkStart w:id="1" w:name="I_Применение"/>
      <w:bookmarkEnd w:id="1"/>
      <w:r>
        <w:rPr>
          <w:spacing w:val="-2"/>
          <w:sz w:val="36"/>
        </w:rPr>
        <w:t>Применение</w:t>
      </w:r>
    </w:p>
    <w:p w:rsidR="00BA13A0" w:rsidRDefault="0001693C">
      <w:pPr>
        <w:pStyle w:val="a5"/>
        <w:numPr>
          <w:ilvl w:val="0"/>
          <w:numId w:val="12"/>
        </w:numPr>
        <w:tabs>
          <w:tab w:val="left" w:pos="1260"/>
        </w:tabs>
        <w:spacing w:before="218"/>
        <w:ind w:left="1260" w:hanging="562"/>
        <w:rPr>
          <w:sz w:val="36"/>
        </w:rPr>
      </w:pPr>
      <w:r>
        <w:rPr>
          <w:spacing w:val="-2"/>
          <w:sz w:val="36"/>
        </w:rPr>
        <w:t>Инструкции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по</w:t>
      </w:r>
      <w:r>
        <w:rPr>
          <w:spacing w:val="-20"/>
          <w:sz w:val="36"/>
        </w:rPr>
        <w:t xml:space="preserve"> </w:t>
      </w:r>
      <w:r>
        <w:rPr>
          <w:spacing w:val="-2"/>
          <w:sz w:val="36"/>
        </w:rPr>
        <w:t>безопасности</w:t>
      </w:r>
    </w:p>
    <w:p w:rsidR="00BA13A0" w:rsidRDefault="0001693C">
      <w:pPr>
        <w:pStyle w:val="a5"/>
        <w:numPr>
          <w:ilvl w:val="0"/>
          <w:numId w:val="12"/>
        </w:numPr>
        <w:tabs>
          <w:tab w:val="left" w:pos="1260"/>
        </w:tabs>
        <w:spacing w:before="220"/>
        <w:ind w:left="1260" w:hanging="562"/>
        <w:rPr>
          <w:sz w:val="36"/>
        </w:rPr>
      </w:pPr>
      <w:r>
        <w:rPr>
          <w:spacing w:val="-2"/>
          <w:sz w:val="36"/>
        </w:rPr>
        <w:t>Спецификация</w:t>
      </w:r>
    </w:p>
    <w:p w:rsidR="00BA13A0" w:rsidRDefault="0001693C">
      <w:pPr>
        <w:pStyle w:val="a5"/>
        <w:numPr>
          <w:ilvl w:val="0"/>
          <w:numId w:val="12"/>
        </w:numPr>
        <w:tabs>
          <w:tab w:val="left" w:pos="1396"/>
        </w:tabs>
        <w:spacing w:before="212"/>
        <w:ind w:left="1396" w:hanging="698"/>
        <w:rPr>
          <w:sz w:val="36"/>
        </w:rPr>
      </w:pPr>
      <w:bookmarkStart w:id="2" w:name="IV_Характеристики"/>
      <w:bookmarkEnd w:id="2"/>
      <w:r>
        <w:rPr>
          <w:spacing w:val="-2"/>
          <w:sz w:val="36"/>
        </w:rPr>
        <w:t>Характеристики</w:t>
      </w:r>
    </w:p>
    <w:p w:rsidR="00BA13A0" w:rsidRDefault="0001693C">
      <w:pPr>
        <w:pStyle w:val="a5"/>
        <w:numPr>
          <w:ilvl w:val="0"/>
          <w:numId w:val="12"/>
        </w:numPr>
        <w:tabs>
          <w:tab w:val="left" w:pos="1296"/>
        </w:tabs>
        <w:spacing w:before="219"/>
        <w:ind w:left="1296" w:hanging="598"/>
        <w:rPr>
          <w:sz w:val="36"/>
        </w:rPr>
      </w:pPr>
      <w:r>
        <w:rPr>
          <w:sz w:val="36"/>
        </w:rPr>
        <w:t>Структура</w:t>
      </w:r>
      <w:r>
        <w:rPr>
          <w:spacing w:val="-17"/>
          <w:sz w:val="36"/>
        </w:rPr>
        <w:t xml:space="preserve"> </w:t>
      </w:r>
      <w:r>
        <w:rPr>
          <w:sz w:val="36"/>
        </w:rPr>
        <w:t>&amp;</w:t>
      </w:r>
      <w:r>
        <w:rPr>
          <w:spacing w:val="-14"/>
          <w:sz w:val="36"/>
        </w:rPr>
        <w:t xml:space="preserve"> </w:t>
      </w:r>
      <w:r>
        <w:rPr>
          <w:sz w:val="36"/>
        </w:rPr>
        <w:t>Принцип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работы</w:t>
      </w:r>
    </w:p>
    <w:p w:rsidR="00BA13A0" w:rsidRDefault="0001693C">
      <w:pPr>
        <w:pStyle w:val="a5"/>
        <w:numPr>
          <w:ilvl w:val="0"/>
          <w:numId w:val="12"/>
        </w:numPr>
        <w:tabs>
          <w:tab w:val="left" w:pos="1296"/>
        </w:tabs>
        <w:spacing w:before="219"/>
        <w:ind w:left="1296" w:hanging="598"/>
        <w:rPr>
          <w:sz w:val="36"/>
        </w:rPr>
      </w:pPr>
      <w:r>
        <w:rPr>
          <w:spacing w:val="-2"/>
          <w:sz w:val="36"/>
        </w:rPr>
        <w:t>Эксплуатация</w:t>
      </w:r>
    </w:p>
    <w:p w:rsidR="00BA13A0" w:rsidRDefault="0001693C">
      <w:pPr>
        <w:pStyle w:val="a5"/>
        <w:numPr>
          <w:ilvl w:val="0"/>
          <w:numId w:val="12"/>
        </w:numPr>
        <w:tabs>
          <w:tab w:val="left" w:pos="1497"/>
        </w:tabs>
        <w:spacing w:before="212"/>
        <w:ind w:left="1497" w:hanging="799"/>
        <w:rPr>
          <w:sz w:val="36"/>
        </w:rPr>
      </w:pPr>
      <w:bookmarkStart w:id="3" w:name="VII_Электрическая_схема"/>
      <w:bookmarkEnd w:id="3"/>
      <w:r>
        <w:rPr>
          <w:spacing w:val="-2"/>
          <w:sz w:val="36"/>
        </w:rPr>
        <w:t>Электрическая</w:t>
      </w:r>
      <w:r>
        <w:rPr>
          <w:spacing w:val="-12"/>
          <w:sz w:val="36"/>
        </w:rPr>
        <w:t xml:space="preserve"> </w:t>
      </w:r>
      <w:r>
        <w:rPr>
          <w:spacing w:val="-4"/>
          <w:sz w:val="36"/>
        </w:rPr>
        <w:t>схема</w:t>
      </w:r>
    </w:p>
    <w:p w:rsidR="00BA13A0" w:rsidRDefault="0001693C">
      <w:pPr>
        <w:pStyle w:val="a5"/>
        <w:numPr>
          <w:ilvl w:val="0"/>
          <w:numId w:val="12"/>
        </w:numPr>
        <w:tabs>
          <w:tab w:val="left" w:pos="1337"/>
        </w:tabs>
        <w:spacing w:before="220"/>
        <w:ind w:left="1337" w:hanging="639"/>
        <w:rPr>
          <w:sz w:val="36"/>
        </w:rPr>
      </w:pPr>
      <w:r>
        <w:rPr>
          <w:spacing w:val="-2"/>
          <w:sz w:val="36"/>
        </w:rPr>
        <w:t>Деталировка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основной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части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машины</w:t>
      </w:r>
    </w:p>
    <w:p w:rsidR="00BA13A0" w:rsidRDefault="0001693C">
      <w:pPr>
        <w:pStyle w:val="a5"/>
        <w:numPr>
          <w:ilvl w:val="0"/>
          <w:numId w:val="12"/>
        </w:numPr>
        <w:tabs>
          <w:tab w:val="left" w:pos="1339"/>
        </w:tabs>
        <w:spacing w:before="219"/>
        <w:ind w:left="1339" w:hanging="641"/>
        <w:rPr>
          <w:sz w:val="36"/>
        </w:rPr>
      </w:pPr>
      <w:r>
        <w:rPr>
          <w:sz w:val="36"/>
        </w:rPr>
        <w:t>Деталировка</w:t>
      </w:r>
      <w:r>
        <w:rPr>
          <w:spacing w:val="2"/>
          <w:sz w:val="36"/>
        </w:rPr>
        <w:t xml:space="preserve"> </w:t>
      </w:r>
      <w:r>
        <w:rPr>
          <w:spacing w:val="-2"/>
          <w:sz w:val="36"/>
        </w:rPr>
        <w:t>конвейера</w:t>
      </w:r>
    </w:p>
    <w:p w:rsidR="00BA13A0" w:rsidRDefault="0001693C">
      <w:pPr>
        <w:pStyle w:val="a5"/>
        <w:numPr>
          <w:ilvl w:val="0"/>
          <w:numId w:val="12"/>
        </w:numPr>
        <w:tabs>
          <w:tab w:val="left" w:pos="1296"/>
        </w:tabs>
        <w:spacing w:before="212"/>
        <w:ind w:left="1296" w:hanging="598"/>
        <w:rPr>
          <w:sz w:val="36"/>
        </w:rPr>
      </w:pPr>
      <w:bookmarkStart w:id="4" w:name="X_Проблемные_ситуации_и_их_устранение_XI"/>
      <w:bookmarkEnd w:id="4"/>
      <w:r>
        <w:rPr>
          <w:sz w:val="36"/>
        </w:rPr>
        <w:t>Проблемные</w:t>
      </w:r>
      <w:r>
        <w:rPr>
          <w:spacing w:val="-8"/>
          <w:sz w:val="36"/>
        </w:rPr>
        <w:t xml:space="preserve"> </w:t>
      </w:r>
      <w:r>
        <w:rPr>
          <w:sz w:val="36"/>
        </w:rPr>
        <w:t>ситуации</w:t>
      </w:r>
      <w:r>
        <w:rPr>
          <w:spacing w:val="-9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z w:val="36"/>
        </w:rPr>
        <w:t>их</w:t>
      </w:r>
      <w:r>
        <w:rPr>
          <w:spacing w:val="-10"/>
          <w:sz w:val="36"/>
        </w:rPr>
        <w:t xml:space="preserve"> </w:t>
      </w:r>
      <w:r>
        <w:rPr>
          <w:spacing w:val="-2"/>
          <w:sz w:val="36"/>
        </w:rPr>
        <w:t>устранение</w:t>
      </w:r>
    </w:p>
    <w:p w:rsidR="00BA13A0" w:rsidRDefault="0001693C">
      <w:pPr>
        <w:pStyle w:val="a5"/>
        <w:numPr>
          <w:ilvl w:val="0"/>
          <w:numId w:val="12"/>
        </w:numPr>
        <w:tabs>
          <w:tab w:val="left" w:pos="1396"/>
        </w:tabs>
        <w:spacing w:before="219"/>
        <w:ind w:left="1396" w:hanging="698"/>
        <w:rPr>
          <w:sz w:val="36"/>
        </w:rPr>
      </w:pPr>
      <w:r>
        <w:rPr>
          <w:sz w:val="36"/>
        </w:rPr>
        <w:t>Список запасных</w:t>
      </w:r>
      <w:r>
        <w:rPr>
          <w:spacing w:val="2"/>
          <w:sz w:val="36"/>
        </w:rPr>
        <w:t xml:space="preserve"> </w:t>
      </w:r>
      <w:r>
        <w:rPr>
          <w:spacing w:val="-2"/>
          <w:sz w:val="36"/>
        </w:rPr>
        <w:t>частей</w:t>
      </w:r>
    </w:p>
    <w:p w:rsidR="00BA13A0" w:rsidRDefault="00BA13A0">
      <w:pPr>
        <w:rPr>
          <w:sz w:val="36"/>
        </w:rPr>
        <w:sectPr w:rsidR="00BA13A0">
          <w:footerReference w:type="default" r:id="rId9"/>
          <w:pgSz w:w="11910" w:h="16850"/>
          <w:pgMar w:top="1320" w:right="360" w:bottom="1120" w:left="440" w:header="0" w:footer="936" w:gutter="0"/>
          <w:pgNumType w:start="1"/>
          <w:cols w:space="720"/>
        </w:sectPr>
      </w:pPr>
    </w:p>
    <w:p w:rsidR="00BA13A0" w:rsidRDefault="0001693C">
      <w:pPr>
        <w:pStyle w:val="1"/>
        <w:numPr>
          <w:ilvl w:val="0"/>
          <w:numId w:val="11"/>
        </w:numPr>
        <w:tabs>
          <w:tab w:val="left" w:pos="1000"/>
        </w:tabs>
        <w:spacing w:before="91"/>
        <w:ind w:hanging="720"/>
      </w:pPr>
      <w:bookmarkStart w:id="5" w:name="I._Применение"/>
      <w:bookmarkEnd w:id="5"/>
      <w:r>
        <w:rPr>
          <w:spacing w:val="-2"/>
        </w:rPr>
        <w:lastRenderedPageBreak/>
        <w:t>Применение</w:t>
      </w:r>
    </w:p>
    <w:p w:rsidR="00BA13A0" w:rsidRDefault="0001693C">
      <w:pPr>
        <w:pStyle w:val="a3"/>
        <w:spacing w:before="172" w:line="285" w:lineRule="auto"/>
        <w:ind w:left="878" w:right="1286"/>
        <w:jc w:val="both"/>
      </w:pPr>
      <w:r>
        <w:t xml:space="preserve">Запайщик предназначен для запайки всех видов пленок из пластмассы, широко </w:t>
      </w:r>
      <w:r>
        <w:rPr>
          <w:w w:val="105"/>
        </w:rPr>
        <w:t>используется в пищевой, медицинской, химической и других отраслях, на производстве и в торговле.</w:t>
      </w:r>
    </w:p>
    <w:p w:rsidR="00BA13A0" w:rsidRDefault="00BA13A0">
      <w:pPr>
        <w:pStyle w:val="a3"/>
        <w:spacing w:before="171"/>
      </w:pPr>
    </w:p>
    <w:p w:rsidR="00BA13A0" w:rsidRDefault="0001693C">
      <w:pPr>
        <w:pStyle w:val="1"/>
        <w:numPr>
          <w:ilvl w:val="0"/>
          <w:numId w:val="11"/>
        </w:numPr>
        <w:tabs>
          <w:tab w:val="left" w:pos="1000"/>
        </w:tabs>
        <w:ind w:hanging="720"/>
      </w:pPr>
      <w:bookmarkStart w:id="6" w:name="II._Инструкция_по_безопасности"/>
      <w:bookmarkEnd w:id="6"/>
      <w:r>
        <w:rPr>
          <w:spacing w:val="-2"/>
        </w:rPr>
        <w:t>Инструкция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24"/>
        </w:rPr>
        <w:t xml:space="preserve"> </w:t>
      </w:r>
      <w:r>
        <w:rPr>
          <w:spacing w:val="-2"/>
        </w:rPr>
        <w:t>безопасности</w:t>
      </w:r>
    </w:p>
    <w:p w:rsidR="00BA13A0" w:rsidRDefault="0001693C">
      <w:pPr>
        <w:pStyle w:val="a5"/>
        <w:numPr>
          <w:ilvl w:val="1"/>
          <w:numId w:val="11"/>
        </w:numPr>
        <w:tabs>
          <w:tab w:val="left" w:pos="1541"/>
        </w:tabs>
        <w:spacing w:before="171" w:line="285" w:lineRule="auto"/>
        <w:ind w:right="1688" w:firstLine="0"/>
        <w:rPr>
          <w:sz w:val="23"/>
        </w:rPr>
      </w:pPr>
      <w:r>
        <w:rPr>
          <w:w w:val="105"/>
          <w:sz w:val="23"/>
        </w:rPr>
        <w:t>Убедитесь,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что напряжение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соответствует параметрам м</w:t>
      </w:r>
      <w:r>
        <w:rPr>
          <w:w w:val="105"/>
          <w:sz w:val="23"/>
        </w:rPr>
        <w:t>ашины (220В/50Гц).Следите, чтобы провода не были ничем придавлены.</w:t>
      </w:r>
    </w:p>
    <w:p w:rsidR="00BA13A0" w:rsidRDefault="0001693C">
      <w:pPr>
        <w:pStyle w:val="a5"/>
        <w:numPr>
          <w:ilvl w:val="1"/>
          <w:numId w:val="11"/>
        </w:numPr>
        <w:tabs>
          <w:tab w:val="left" w:pos="1541"/>
          <w:tab w:val="left" w:pos="2463"/>
          <w:tab w:val="left" w:pos="4041"/>
          <w:tab w:val="left" w:pos="5993"/>
          <w:tab w:val="left" w:pos="6483"/>
          <w:tab w:val="left" w:pos="8219"/>
          <w:tab w:val="left" w:pos="8550"/>
        </w:tabs>
        <w:spacing w:line="292" w:lineRule="auto"/>
        <w:ind w:right="1323" w:firstLine="0"/>
        <w:rPr>
          <w:sz w:val="23"/>
        </w:rPr>
      </w:pPr>
      <w:r>
        <w:rPr>
          <w:spacing w:val="-2"/>
          <w:sz w:val="23"/>
        </w:rPr>
        <w:t>После</w:t>
      </w:r>
      <w:r>
        <w:rPr>
          <w:sz w:val="23"/>
        </w:rPr>
        <w:tab/>
      </w:r>
      <w:r>
        <w:rPr>
          <w:spacing w:val="-2"/>
          <w:sz w:val="23"/>
        </w:rPr>
        <w:t>выполнения</w:t>
      </w:r>
      <w:r>
        <w:rPr>
          <w:sz w:val="23"/>
        </w:rPr>
        <w:tab/>
      </w:r>
      <w:r>
        <w:rPr>
          <w:spacing w:val="-2"/>
          <w:sz w:val="23"/>
        </w:rPr>
        <w:t>подсоединений</w:t>
      </w:r>
      <w:r>
        <w:rPr>
          <w:sz w:val="23"/>
        </w:rPr>
        <w:tab/>
      </w:r>
      <w:r>
        <w:rPr>
          <w:spacing w:val="-6"/>
          <w:sz w:val="23"/>
        </w:rPr>
        <w:t>не</w:t>
      </w:r>
      <w:r>
        <w:rPr>
          <w:sz w:val="23"/>
        </w:rPr>
        <w:tab/>
      </w:r>
      <w:r>
        <w:rPr>
          <w:spacing w:val="-2"/>
          <w:sz w:val="23"/>
        </w:rPr>
        <w:t>прикасайтесь</w:t>
      </w:r>
      <w:r>
        <w:rPr>
          <w:sz w:val="23"/>
        </w:rPr>
        <w:tab/>
      </w:r>
      <w:r>
        <w:rPr>
          <w:spacing w:val="-10"/>
          <w:sz w:val="23"/>
        </w:rPr>
        <w:t>к</w:t>
      </w:r>
      <w:r>
        <w:rPr>
          <w:sz w:val="23"/>
        </w:rPr>
        <w:tab/>
      </w:r>
      <w:r>
        <w:rPr>
          <w:spacing w:val="-2"/>
          <w:sz w:val="23"/>
        </w:rPr>
        <w:t xml:space="preserve">каким-либо </w:t>
      </w:r>
      <w:r>
        <w:rPr>
          <w:sz w:val="23"/>
        </w:rPr>
        <w:t>электрическим приборам.</w:t>
      </w:r>
    </w:p>
    <w:p w:rsidR="00BA13A0" w:rsidRDefault="0001693C">
      <w:pPr>
        <w:pStyle w:val="a5"/>
        <w:numPr>
          <w:ilvl w:val="1"/>
          <w:numId w:val="11"/>
        </w:numPr>
        <w:tabs>
          <w:tab w:val="left" w:pos="1541"/>
        </w:tabs>
        <w:spacing w:line="285" w:lineRule="auto"/>
        <w:ind w:right="1309" w:firstLine="0"/>
        <w:rPr>
          <w:sz w:val="23"/>
        </w:rPr>
      </w:pPr>
      <w:r>
        <w:rPr>
          <w:w w:val="105"/>
          <w:sz w:val="23"/>
        </w:rPr>
        <w:t>При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эксплуатации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машины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трогайте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движущиеся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части,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избежание возникновения повреждений.</w:t>
      </w:r>
    </w:p>
    <w:p w:rsidR="00BA13A0" w:rsidRDefault="0001693C">
      <w:pPr>
        <w:pStyle w:val="a5"/>
        <w:numPr>
          <w:ilvl w:val="1"/>
          <w:numId w:val="11"/>
        </w:numPr>
        <w:tabs>
          <w:tab w:val="left" w:pos="1541"/>
        </w:tabs>
        <w:ind w:left="1541"/>
        <w:rPr>
          <w:sz w:val="23"/>
        </w:rPr>
      </w:pPr>
      <w:r>
        <w:rPr>
          <w:sz w:val="23"/>
        </w:rPr>
        <w:t>При</w:t>
      </w:r>
      <w:r>
        <w:rPr>
          <w:spacing w:val="15"/>
          <w:sz w:val="23"/>
        </w:rPr>
        <w:t xml:space="preserve"> </w:t>
      </w:r>
      <w:r>
        <w:rPr>
          <w:sz w:val="23"/>
        </w:rPr>
        <w:t>эксплуатации</w:t>
      </w:r>
      <w:r>
        <w:rPr>
          <w:spacing w:val="19"/>
          <w:sz w:val="23"/>
        </w:rPr>
        <w:t xml:space="preserve"> </w:t>
      </w:r>
      <w:r>
        <w:rPr>
          <w:sz w:val="23"/>
        </w:rPr>
        <w:t>машины</w:t>
      </w:r>
      <w:r>
        <w:rPr>
          <w:spacing w:val="25"/>
          <w:sz w:val="23"/>
        </w:rPr>
        <w:t xml:space="preserve"> </w:t>
      </w:r>
      <w:r>
        <w:rPr>
          <w:sz w:val="23"/>
        </w:rPr>
        <w:t>не</w:t>
      </w:r>
      <w:r>
        <w:rPr>
          <w:spacing w:val="17"/>
          <w:sz w:val="23"/>
        </w:rPr>
        <w:t xml:space="preserve"> </w:t>
      </w:r>
      <w:r>
        <w:rPr>
          <w:sz w:val="23"/>
        </w:rPr>
        <w:t>прикасайтесь</w:t>
      </w:r>
      <w:r>
        <w:rPr>
          <w:spacing w:val="18"/>
          <w:sz w:val="23"/>
        </w:rPr>
        <w:t xml:space="preserve"> </w:t>
      </w:r>
      <w:r>
        <w:rPr>
          <w:sz w:val="23"/>
        </w:rPr>
        <w:t>к</w:t>
      </w:r>
      <w:r>
        <w:rPr>
          <w:spacing w:val="25"/>
          <w:sz w:val="23"/>
        </w:rPr>
        <w:t xml:space="preserve"> </w:t>
      </w:r>
      <w:r>
        <w:rPr>
          <w:sz w:val="23"/>
        </w:rPr>
        <w:t>ее</w:t>
      </w:r>
      <w:r>
        <w:rPr>
          <w:spacing w:val="16"/>
          <w:sz w:val="23"/>
        </w:rPr>
        <w:t xml:space="preserve"> </w:t>
      </w:r>
      <w:r>
        <w:rPr>
          <w:sz w:val="23"/>
        </w:rPr>
        <w:t>нагретым</w:t>
      </w:r>
      <w:r>
        <w:rPr>
          <w:spacing w:val="26"/>
          <w:sz w:val="23"/>
        </w:rPr>
        <w:t xml:space="preserve"> </w:t>
      </w:r>
      <w:r>
        <w:rPr>
          <w:spacing w:val="-2"/>
          <w:sz w:val="23"/>
        </w:rPr>
        <w:t>частям.</w:t>
      </w:r>
    </w:p>
    <w:p w:rsidR="00BA13A0" w:rsidRDefault="0001693C">
      <w:pPr>
        <w:pStyle w:val="a5"/>
        <w:numPr>
          <w:ilvl w:val="1"/>
          <w:numId w:val="11"/>
        </w:numPr>
        <w:tabs>
          <w:tab w:val="left" w:pos="1541"/>
        </w:tabs>
        <w:spacing w:before="48"/>
        <w:ind w:left="1541"/>
        <w:rPr>
          <w:sz w:val="23"/>
        </w:rPr>
      </w:pPr>
      <w:r>
        <w:rPr>
          <w:sz w:val="23"/>
        </w:rPr>
        <w:t>Не</w:t>
      </w:r>
      <w:r>
        <w:rPr>
          <w:spacing w:val="17"/>
          <w:sz w:val="23"/>
        </w:rPr>
        <w:t xml:space="preserve"> </w:t>
      </w:r>
      <w:r>
        <w:rPr>
          <w:sz w:val="23"/>
        </w:rPr>
        <w:t>используйте</w:t>
      </w:r>
      <w:r>
        <w:rPr>
          <w:spacing w:val="22"/>
          <w:sz w:val="23"/>
        </w:rPr>
        <w:t xml:space="preserve"> </w:t>
      </w:r>
      <w:r>
        <w:rPr>
          <w:sz w:val="23"/>
        </w:rPr>
        <w:t>машину</w:t>
      </w:r>
      <w:r>
        <w:rPr>
          <w:spacing w:val="29"/>
          <w:sz w:val="23"/>
        </w:rPr>
        <w:t xml:space="preserve"> </w:t>
      </w:r>
      <w:r>
        <w:rPr>
          <w:sz w:val="23"/>
        </w:rPr>
        <w:t>во</w:t>
      </w:r>
      <w:r>
        <w:rPr>
          <w:spacing w:val="19"/>
          <w:sz w:val="23"/>
        </w:rPr>
        <w:t xml:space="preserve"> </w:t>
      </w:r>
      <w:r>
        <w:rPr>
          <w:sz w:val="23"/>
        </w:rPr>
        <w:t>влажной</w:t>
      </w:r>
      <w:r>
        <w:rPr>
          <w:spacing w:val="20"/>
          <w:sz w:val="23"/>
        </w:rPr>
        <w:t xml:space="preserve"> </w:t>
      </w:r>
      <w:r>
        <w:rPr>
          <w:spacing w:val="-2"/>
          <w:sz w:val="23"/>
        </w:rPr>
        <w:t>среде.</w:t>
      </w:r>
    </w:p>
    <w:p w:rsidR="00BA13A0" w:rsidRDefault="0001693C">
      <w:pPr>
        <w:pStyle w:val="a5"/>
        <w:numPr>
          <w:ilvl w:val="1"/>
          <w:numId w:val="11"/>
        </w:numPr>
        <w:tabs>
          <w:tab w:val="left" w:pos="1541"/>
        </w:tabs>
        <w:spacing w:before="57"/>
        <w:ind w:left="1541"/>
        <w:rPr>
          <w:sz w:val="23"/>
        </w:rPr>
      </w:pPr>
      <w:r>
        <w:rPr>
          <w:sz w:val="23"/>
        </w:rPr>
        <w:t>Используйте</w:t>
      </w:r>
      <w:r>
        <w:rPr>
          <w:spacing w:val="30"/>
          <w:sz w:val="23"/>
        </w:rPr>
        <w:t xml:space="preserve"> </w:t>
      </w:r>
      <w:r>
        <w:rPr>
          <w:sz w:val="23"/>
        </w:rPr>
        <w:t>оригинальные</w:t>
      </w:r>
      <w:r>
        <w:rPr>
          <w:spacing w:val="31"/>
          <w:sz w:val="23"/>
        </w:rPr>
        <w:t xml:space="preserve"> </w:t>
      </w:r>
      <w:r>
        <w:rPr>
          <w:sz w:val="23"/>
        </w:rPr>
        <w:t>детали</w:t>
      </w:r>
      <w:r>
        <w:rPr>
          <w:spacing w:val="29"/>
          <w:sz w:val="23"/>
        </w:rPr>
        <w:t xml:space="preserve"> </w:t>
      </w:r>
      <w:r>
        <w:rPr>
          <w:sz w:val="23"/>
        </w:rPr>
        <w:t>для</w:t>
      </w:r>
      <w:r>
        <w:rPr>
          <w:spacing w:val="32"/>
          <w:sz w:val="23"/>
        </w:rPr>
        <w:t xml:space="preserve"> </w:t>
      </w:r>
      <w:r>
        <w:rPr>
          <w:spacing w:val="-2"/>
          <w:sz w:val="23"/>
        </w:rPr>
        <w:t>замены.</w:t>
      </w:r>
    </w:p>
    <w:p w:rsidR="00BA13A0" w:rsidRDefault="0001693C">
      <w:pPr>
        <w:pStyle w:val="a5"/>
        <w:numPr>
          <w:ilvl w:val="1"/>
          <w:numId w:val="11"/>
        </w:numPr>
        <w:tabs>
          <w:tab w:val="left" w:pos="1541"/>
        </w:tabs>
        <w:spacing w:before="49"/>
        <w:ind w:left="1541"/>
        <w:rPr>
          <w:sz w:val="23"/>
        </w:rPr>
      </w:pPr>
      <w:r>
        <w:rPr>
          <w:sz w:val="23"/>
        </w:rPr>
        <w:t>Снаружи</w:t>
      </w:r>
      <w:r>
        <w:rPr>
          <w:spacing w:val="20"/>
          <w:sz w:val="23"/>
        </w:rPr>
        <w:t xml:space="preserve"> </w:t>
      </w:r>
      <w:r>
        <w:rPr>
          <w:sz w:val="23"/>
        </w:rPr>
        <w:t>и</w:t>
      </w:r>
      <w:r>
        <w:rPr>
          <w:spacing w:val="19"/>
          <w:sz w:val="23"/>
        </w:rPr>
        <w:t xml:space="preserve"> </w:t>
      </w:r>
      <w:r>
        <w:rPr>
          <w:sz w:val="23"/>
        </w:rPr>
        <w:t>изнутри</w:t>
      </w:r>
      <w:r>
        <w:rPr>
          <w:spacing w:val="19"/>
          <w:sz w:val="23"/>
        </w:rPr>
        <w:t xml:space="preserve"> </w:t>
      </w:r>
      <w:r>
        <w:rPr>
          <w:sz w:val="23"/>
        </w:rPr>
        <w:t>машину</w:t>
      </w:r>
      <w:r>
        <w:rPr>
          <w:spacing w:val="30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22"/>
          <w:sz w:val="23"/>
        </w:rPr>
        <w:t xml:space="preserve"> </w:t>
      </w:r>
      <w:r>
        <w:rPr>
          <w:sz w:val="23"/>
        </w:rPr>
        <w:t>содержать</w:t>
      </w:r>
      <w:r>
        <w:rPr>
          <w:spacing w:val="23"/>
          <w:sz w:val="23"/>
        </w:rPr>
        <w:t xml:space="preserve"> </w:t>
      </w:r>
      <w:r>
        <w:rPr>
          <w:sz w:val="23"/>
        </w:rPr>
        <w:t>в</w:t>
      </w:r>
      <w:r>
        <w:rPr>
          <w:spacing w:val="28"/>
          <w:sz w:val="23"/>
        </w:rPr>
        <w:t xml:space="preserve"> </w:t>
      </w:r>
      <w:r>
        <w:rPr>
          <w:sz w:val="23"/>
        </w:rPr>
        <w:t>чистоте,</w:t>
      </w:r>
      <w:r>
        <w:rPr>
          <w:spacing w:val="22"/>
          <w:sz w:val="23"/>
        </w:rPr>
        <w:t xml:space="preserve"> </w:t>
      </w:r>
      <w:r>
        <w:rPr>
          <w:spacing w:val="-2"/>
          <w:sz w:val="23"/>
        </w:rPr>
        <w:t>особое</w:t>
      </w:r>
    </w:p>
    <w:p w:rsidR="00BA13A0" w:rsidRDefault="0001693C">
      <w:pPr>
        <w:pStyle w:val="a5"/>
        <w:numPr>
          <w:ilvl w:val="1"/>
          <w:numId w:val="11"/>
        </w:numPr>
        <w:tabs>
          <w:tab w:val="left" w:pos="1541"/>
        </w:tabs>
        <w:spacing w:before="49" w:line="285" w:lineRule="auto"/>
        <w:ind w:right="1316" w:firstLine="0"/>
        <w:rPr>
          <w:sz w:val="23"/>
        </w:rPr>
      </w:pPr>
      <w:r>
        <w:rPr>
          <w:w w:val="105"/>
          <w:sz w:val="23"/>
        </w:rPr>
        <w:t>Регулярно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меняйте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смазывайте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масло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червячном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колесе.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Кроме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того необходимо смазывать шестерни и цепь (YP7408 полужидкое масло).</w:t>
      </w:r>
    </w:p>
    <w:p w:rsidR="00BA13A0" w:rsidRDefault="0001693C">
      <w:pPr>
        <w:pStyle w:val="a5"/>
        <w:numPr>
          <w:ilvl w:val="1"/>
          <w:numId w:val="11"/>
        </w:numPr>
        <w:tabs>
          <w:tab w:val="left" w:pos="1541"/>
        </w:tabs>
        <w:spacing w:before="8"/>
        <w:ind w:left="1541"/>
        <w:rPr>
          <w:sz w:val="23"/>
        </w:rPr>
      </w:pPr>
      <w:r>
        <w:rPr>
          <w:sz w:val="23"/>
        </w:rPr>
        <w:t>Отключайте</w:t>
      </w:r>
      <w:r>
        <w:rPr>
          <w:spacing w:val="15"/>
          <w:sz w:val="23"/>
        </w:rPr>
        <w:t xml:space="preserve"> </w:t>
      </w:r>
      <w:r>
        <w:rPr>
          <w:sz w:val="23"/>
        </w:rPr>
        <w:t>машину</w:t>
      </w:r>
      <w:r>
        <w:rPr>
          <w:spacing w:val="23"/>
          <w:sz w:val="23"/>
        </w:rPr>
        <w:t xml:space="preserve"> </w:t>
      </w:r>
      <w:r>
        <w:rPr>
          <w:sz w:val="23"/>
        </w:rPr>
        <w:t>из</w:t>
      </w:r>
      <w:r>
        <w:rPr>
          <w:spacing w:val="22"/>
          <w:sz w:val="23"/>
        </w:rPr>
        <w:t xml:space="preserve"> </w:t>
      </w:r>
      <w:r>
        <w:rPr>
          <w:sz w:val="23"/>
        </w:rPr>
        <w:t>сети,</w:t>
      </w:r>
      <w:r>
        <w:rPr>
          <w:spacing w:val="16"/>
          <w:sz w:val="23"/>
        </w:rPr>
        <w:t xml:space="preserve"> </w:t>
      </w:r>
      <w:r>
        <w:rPr>
          <w:sz w:val="23"/>
        </w:rPr>
        <w:t>если</w:t>
      </w:r>
      <w:r>
        <w:rPr>
          <w:spacing w:val="24"/>
          <w:sz w:val="23"/>
        </w:rPr>
        <w:t xml:space="preserve"> </w:t>
      </w:r>
      <w:r>
        <w:rPr>
          <w:sz w:val="23"/>
        </w:rPr>
        <w:t>не</w:t>
      </w:r>
      <w:r>
        <w:rPr>
          <w:spacing w:val="23"/>
          <w:sz w:val="23"/>
        </w:rPr>
        <w:t xml:space="preserve"> </w:t>
      </w:r>
      <w:r>
        <w:rPr>
          <w:sz w:val="23"/>
        </w:rPr>
        <w:t>используете</w:t>
      </w:r>
      <w:r>
        <w:rPr>
          <w:spacing w:val="26"/>
          <w:sz w:val="23"/>
        </w:rPr>
        <w:t xml:space="preserve"> </w:t>
      </w:r>
      <w:r>
        <w:rPr>
          <w:spacing w:val="-5"/>
          <w:sz w:val="23"/>
        </w:rPr>
        <w:t>ее.</w:t>
      </w:r>
    </w:p>
    <w:p w:rsidR="00BA13A0" w:rsidRDefault="0001693C">
      <w:pPr>
        <w:pStyle w:val="a5"/>
        <w:numPr>
          <w:ilvl w:val="1"/>
          <w:numId w:val="11"/>
        </w:numPr>
        <w:tabs>
          <w:tab w:val="left" w:pos="1656"/>
        </w:tabs>
        <w:spacing w:before="49"/>
        <w:ind w:left="1656" w:hanging="656"/>
        <w:rPr>
          <w:sz w:val="23"/>
        </w:rPr>
      </w:pPr>
      <w:r>
        <w:rPr>
          <w:sz w:val="23"/>
        </w:rPr>
        <w:t>Следуйте</w:t>
      </w:r>
      <w:r>
        <w:rPr>
          <w:spacing w:val="18"/>
          <w:sz w:val="23"/>
        </w:rPr>
        <w:t xml:space="preserve"> </w:t>
      </w:r>
      <w:r>
        <w:rPr>
          <w:sz w:val="23"/>
        </w:rPr>
        <w:t>указаниям</w:t>
      </w:r>
      <w:r>
        <w:rPr>
          <w:spacing w:val="29"/>
          <w:sz w:val="23"/>
        </w:rPr>
        <w:t xml:space="preserve"> </w:t>
      </w:r>
      <w:r>
        <w:rPr>
          <w:sz w:val="23"/>
        </w:rPr>
        <w:t>данной</w:t>
      </w:r>
      <w:r>
        <w:rPr>
          <w:spacing w:val="28"/>
          <w:sz w:val="23"/>
        </w:rPr>
        <w:t xml:space="preserve"> </w:t>
      </w:r>
      <w:r>
        <w:rPr>
          <w:spacing w:val="-2"/>
          <w:sz w:val="23"/>
        </w:rPr>
        <w:t>инструкции.</w:t>
      </w:r>
    </w:p>
    <w:p w:rsidR="00BA13A0" w:rsidRDefault="00BA13A0">
      <w:pPr>
        <w:rPr>
          <w:sz w:val="23"/>
        </w:rPr>
        <w:sectPr w:rsidR="00BA13A0">
          <w:pgSz w:w="11910" w:h="16850"/>
          <w:pgMar w:top="1000" w:right="360" w:bottom="1180" w:left="440" w:header="0" w:footer="936" w:gutter="0"/>
          <w:cols w:space="720"/>
        </w:sectPr>
      </w:pPr>
    </w:p>
    <w:p w:rsidR="00BA13A0" w:rsidRDefault="0001693C">
      <w:pPr>
        <w:pStyle w:val="a5"/>
        <w:numPr>
          <w:ilvl w:val="0"/>
          <w:numId w:val="10"/>
        </w:numPr>
        <w:tabs>
          <w:tab w:val="left" w:pos="1360"/>
        </w:tabs>
        <w:spacing w:before="74" w:after="4"/>
        <w:ind w:hanging="662"/>
        <w:rPr>
          <w:sz w:val="36"/>
        </w:rPr>
      </w:pPr>
      <w:bookmarkStart w:id="7" w:name="III_Спецификация"/>
      <w:bookmarkEnd w:id="7"/>
      <w:r>
        <w:rPr>
          <w:spacing w:val="-2"/>
          <w:sz w:val="36"/>
        </w:rPr>
        <w:lastRenderedPageBreak/>
        <w:t>Спецификация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2133"/>
        <w:gridCol w:w="2320"/>
        <w:gridCol w:w="1981"/>
      </w:tblGrid>
      <w:tr w:rsidR="00BA13A0">
        <w:trPr>
          <w:trHeight w:val="940"/>
        </w:trPr>
        <w:tc>
          <w:tcPr>
            <w:tcW w:w="3242" w:type="dxa"/>
          </w:tcPr>
          <w:p w:rsidR="00BA13A0" w:rsidRDefault="00BA13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3" w:type="dxa"/>
          </w:tcPr>
          <w:p w:rsidR="00BA13A0" w:rsidRDefault="00BA13A0">
            <w:pPr>
              <w:pStyle w:val="TableParagraph"/>
              <w:spacing w:before="107"/>
              <w:rPr>
                <w:sz w:val="21"/>
              </w:rPr>
            </w:pPr>
          </w:p>
          <w:p w:rsidR="00BA13A0" w:rsidRDefault="0001693C">
            <w:pPr>
              <w:pStyle w:val="TableParagraph"/>
              <w:spacing w:before="1"/>
              <w:ind w:left="11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SF-</w:t>
            </w:r>
            <w:r>
              <w:rPr>
                <w:spacing w:val="-4"/>
                <w:sz w:val="21"/>
              </w:rPr>
              <w:t>150W</w:t>
            </w:r>
          </w:p>
        </w:tc>
        <w:tc>
          <w:tcPr>
            <w:tcW w:w="2320" w:type="dxa"/>
          </w:tcPr>
          <w:p w:rsidR="00BA13A0" w:rsidRDefault="00BA13A0">
            <w:pPr>
              <w:pStyle w:val="TableParagraph"/>
              <w:spacing w:before="107"/>
              <w:rPr>
                <w:sz w:val="21"/>
              </w:rPr>
            </w:pPr>
          </w:p>
          <w:p w:rsidR="00BA13A0" w:rsidRDefault="0001693C">
            <w:pPr>
              <w:pStyle w:val="TableParagraph"/>
              <w:spacing w:before="1"/>
              <w:ind w:left="13" w:right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SF-150II</w:t>
            </w:r>
          </w:p>
        </w:tc>
        <w:tc>
          <w:tcPr>
            <w:tcW w:w="1981" w:type="dxa"/>
          </w:tcPr>
          <w:p w:rsidR="00BA13A0" w:rsidRDefault="00BA13A0">
            <w:pPr>
              <w:pStyle w:val="TableParagraph"/>
              <w:spacing w:before="107"/>
              <w:rPr>
                <w:sz w:val="21"/>
              </w:rPr>
            </w:pPr>
          </w:p>
          <w:p w:rsidR="00BA13A0" w:rsidRDefault="0001693C">
            <w:pPr>
              <w:pStyle w:val="TableParagraph"/>
              <w:spacing w:before="1"/>
              <w:ind w:left="1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SF-</w:t>
            </w:r>
            <w:r>
              <w:rPr>
                <w:spacing w:val="-4"/>
                <w:sz w:val="21"/>
              </w:rPr>
              <w:t>150I</w:t>
            </w:r>
          </w:p>
        </w:tc>
      </w:tr>
      <w:tr w:rsidR="00BA13A0">
        <w:trPr>
          <w:trHeight w:val="371"/>
        </w:trPr>
        <w:tc>
          <w:tcPr>
            <w:tcW w:w="3242" w:type="dxa"/>
          </w:tcPr>
          <w:p w:rsidR="00BA13A0" w:rsidRDefault="0001693C">
            <w:pPr>
              <w:pStyle w:val="TableParagraph"/>
              <w:spacing w:before="28"/>
              <w:ind w:left="33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Напряжение</w:t>
            </w:r>
          </w:p>
        </w:tc>
        <w:tc>
          <w:tcPr>
            <w:tcW w:w="6434" w:type="dxa"/>
            <w:gridSpan w:val="3"/>
          </w:tcPr>
          <w:p w:rsidR="00BA13A0" w:rsidRDefault="0001693C">
            <w:pPr>
              <w:pStyle w:val="TableParagraph"/>
              <w:tabs>
                <w:tab w:val="left" w:pos="3510"/>
              </w:tabs>
              <w:spacing w:before="28"/>
              <w:ind w:left="1933"/>
              <w:rPr>
                <w:sz w:val="21"/>
              </w:rPr>
            </w:pPr>
            <w:r>
              <w:rPr>
                <w:sz w:val="21"/>
              </w:rPr>
              <w:t>AC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220В/50Гц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110В/60Гц</w:t>
            </w:r>
          </w:p>
        </w:tc>
      </w:tr>
      <w:tr w:rsidR="00BA13A0">
        <w:trPr>
          <w:trHeight w:val="372"/>
        </w:trPr>
        <w:tc>
          <w:tcPr>
            <w:tcW w:w="3242" w:type="dxa"/>
          </w:tcPr>
          <w:p w:rsidR="00BA13A0" w:rsidRDefault="0001693C">
            <w:pPr>
              <w:pStyle w:val="TableParagraph"/>
              <w:spacing w:before="28"/>
              <w:ind w:left="33" w:right="2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Мощность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двигателя</w:t>
            </w:r>
          </w:p>
        </w:tc>
        <w:tc>
          <w:tcPr>
            <w:tcW w:w="6434" w:type="dxa"/>
            <w:gridSpan w:val="3"/>
          </w:tcPr>
          <w:p w:rsidR="00BA13A0" w:rsidRDefault="0001693C">
            <w:pPr>
              <w:pStyle w:val="TableParagraph"/>
              <w:spacing w:before="28"/>
              <w:ind w:left="21" w:right="1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50Вт</w:t>
            </w:r>
          </w:p>
        </w:tc>
      </w:tr>
      <w:tr w:rsidR="00BA13A0">
        <w:trPr>
          <w:trHeight w:val="623"/>
        </w:trPr>
        <w:tc>
          <w:tcPr>
            <w:tcW w:w="3242" w:type="dxa"/>
          </w:tcPr>
          <w:p w:rsidR="00BA13A0" w:rsidRDefault="0001693C">
            <w:pPr>
              <w:pStyle w:val="TableParagraph"/>
              <w:spacing w:before="93"/>
              <w:ind w:left="33" w:right="7"/>
              <w:jc w:val="center"/>
              <w:rPr>
                <w:rFonts w:ascii="Yu Gothic UI" w:hAnsi="Yu Gothic UI"/>
                <w:sz w:val="21"/>
              </w:rPr>
            </w:pPr>
            <w:r>
              <w:rPr>
                <w:rFonts w:ascii="Yu Gothic UI" w:hAnsi="Yu Gothic UI"/>
                <w:spacing w:val="-2"/>
                <w:sz w:val="21"/>
              </w:rPr>
              <w:t>Мощность</w:t>
            </w:r>
            <w:r>
              <w:rPr>
                <w:rFonts w:ascii="Yu Gothic UI" w:hAnsi="Yu Gothic UI"/>
                <w:spacing w:val="-3"/>
                <w:sz w:val="21"/>
              </w:rPr>
              <w:t xml:space="preserve"> </w:t>
            </w:r>
            <w:r>
              <w:rPr>
                <w:rFonts w:ascii="Yu Gothic UI" w:hAnsi="Yu Gothic UI"/>
                <w:spacing w:val="-2"/>
                <w:sz w:val="21"/>
              </w:rPr>
              <w:t>запайки</w:t>
            </w:r>
          </w:p>
        </w:tc>
        <w:tc>
          <w:tcPr>
            <w:tcW w:w="6434" w:type="dxa"/>
            <w:gridSpan w:val="3"/>
          </w:tcPr>
          <w:p w:rsidR="00BA13A0" w:rsidRDefault="0001693C">
            <w:pPr>
              <w:pStyle w:val="TableParagraph"/>
              <w:spacing w:before="93"/>
              <w:ind w:left="21" w:right="16"/>
              <w:jc w:val="center"/>
              <w:rPr>
                <w:rFonts w:ascii="Yu Gothic UI" w:eastAsia="Yu Gothic UI" w:hAnsi="Yu Gothic UI"/>
                <w:sz w:val="21"/>
              </w:rPr>
            </w:pPr>
            <w:r>
              <w:rPr>
                <w:spacing w:val="-2"/>
                <w:sz w:val="21"/>
              </w:rPr>
              <w:t>300×2</w:t>
            </w:r>
            <w:r>
              <w:rPr>
                <w:rFonts w:ascii="Yu Gothic UI" w:eastAsia="Yu Gothic UI" w:hAnsi="Yu Gothic UI"/>
                <w:spacing w:val="-2"/>
                <w:sz w:val="21"/>
              </w:rPr>
              <w:t>（</w:t>
            </w:r>
            <w:r>
              <w:rPr>
                <w:rFonts w:ascii="Yu Gothic UI" w:eastAsia="Yu Gothic UI" w:hAnsi="Yu Gothic UI"/>
                <w:spacing w:val="-2"/>
                <w:sz w:val="21"/>
              </w:rPr>
              <w:t>Вт</w:t>
            </w:r>
            <w:r>
              <w:rPr>
                <w:rFonts w:ascii="Yu Gothic UI" w:eastAsia="Yu Gothic UI" w:hAnsi="Yu Gothic UI"/>
                <w:spacing w:val="-2"/>
                <w:sz w:val="21"/>
              </w:rPr>
              <w:t>）</w:t>
            </w:r>
          </w:p>
        </w:tc>
      </w:tr>
      <w:tr w:rsidR="00BA13A0">
        <w:trPr>
          <w:trHeight w:val="624"/>
        </w:trPr>
        <w:tc>
          <w:tcPr>
            <w:tcW w:w="3242" w:type="dxa"/>
          </w:tcPr>
          <w:p w:rsidR="00BA13A0" w:rsidRDefault="0001693C">
            <w:pPr>
              <w:pStyle w:val="TableParagraph"/>
              <w:spacing w:before="87"/>
              <w:ind w:left="33" w:right="14"/>
              <w:jc w:val="center"/>
              <w:rPr>
                <w:rFonts w:ascii="Yu Gothic UI" w:hAnsi="Yu Gothic UI"/>
                <w:sz w:val="21"/>
              </w:rPr>
            </w:pPr>
            <w:r>
              <w:rPr>
                <w:rFonts w:ascii="Yu Gothic UI" w:hAnsi="Yu Gothic UI"/>
                <w:sz w:val="21"/>
              </w:rPr>
              <w:t>Скорость</w:t>
            </w:r>
            <w:r>
              <w:rPr>
                <w:rFonts w:ascii="Yu Gothic UI" w:hAnsi="Yu Gothic UI"/>
                <w:spacing w:val="-14"/>
                <w:sz w:val="21"/>
              </w:rPr>
              <w:t xml:space="preserve"> </w:t>
            </w:r>
            <w:r>
              <w:rPr>
                <w:rFonts w:ascii="Yu Gothic UI" w:hAnsi="Yu Gothic UI"/>
                <w:spacing w:val="-2"/>
                <w:sz w:val="21"/>
              </w:rPr>
              <w:t>запайки</w:t>
            </w:r>
          </w:p>
        </w:tc>
        <w:tc>
          <w:tcPr>
            <w:tcW w:w="6434" w:type="dxa"/>
            <w:gridSpan w:val="3"/>
          </w:tcPr>
          <w:p w:rsidR="00BA13A0" w:rsidRDefault="0001693C">
            <w:pPr>
              <w:pStyle w:val="TableParagraph"/>
              <w:spacing w:before="87"/>
              <w:ind w:left="21" w:right="8"/>
              <w:jc w:val="center"/>
              <w:rPr>
                <w:rFonts w:ascii="Yu Gothic UI" w:eastAsia="Yu Gothic UI" w:hAnsi="Yu Gothic UI"/>
                <w:sz w:val="21"/>
              </w:rPr>
            </w:pPr>
            <w:r>
              <w:rPr>
                <w:spacing w:val="-2"/>
                <w:sz w:val="21"/>
              </w:rPr>
              <w:t>0~12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(0~16)</w:t>
            </w:r>
            <w:r>
              <w:rPr>
                <w:rFonts w:ascii="Yu Gothic UI" w:eastAsia="Yu Gothic UI" w:hAnsi="Yu Gothic UI"/>
                <w:spacing w:val="-2"/>
                <w:sz w:val="21"/>
              </w:rPr>
              <w:t>（</w:t>
            </w:r>
            <w:r>
              <w:rPr>
                <w:rFonts w:ascii="Yu Gothic UI" w:eastAsia="Yu Gothic UI" w:hAnsi="Yu Gothic UI"/>
                <w:spacing w:val="-2"/>
                <w:sz w:val="21"/>
              </w:rPr>
              <w:t>м</w:t>
            </w:r>
            <w:r>
              <w:rPr>
                <w:spacing w:val="-2"/>
                <w:sz w:val="21"/>
              </w:rPr>
              <w:t>/мин</w:t>
            </w:r>
            <w:r>
              <w:rPr>
                <w:rFonts w:ascii="Yu Gothic UI" w:eastAsia="Yu Gothic UI" w:hAnsi="Yu Gothic UI"/>
                <w:spacing w:val="-2"/>
                <w:sz w:val="21"/>
              </w:rPr>
              <w:t>）</w:t>
            </w:r>
          </w:p>
        </w:tc>
      </w:tr>
      <w:tr w:rsidR="00BA13A0">
        <w:trPr>
          <w:trHeight w:val="624"/>
        </w:trPr>
        <w:tc>
          <w:tcPr>
            <w:tcW w:w="3242" w:type="dxa"/>
          </w:tcPr>
          <w:p w:rsidR="00BA13A0" w:rsidRDefault="0001693C">
            <w:pPr>
              <w:pStyle w:val="TableParagraph"/>
              <w:spacing w:before="86"/>
              <w:ind w:left="33" w:right="14"/>
              <w:jc w:val="center"/>
              <w:rPr>
                <w:rFonts w:ascii="Yu Gothic UI" w:hAnsi="Yu Gothic UI"/>
                <w:sz w:val="21"/>
              </w:rPr>
            </w:pPr>
            <w:r>
              <w:rPr>
                <w:rFonts w:ascii="Yu Gothic UI" w:hAnsi="Yu Gothic UI"/>
                <w:spacing w:val="-2"/>
                <w:sz w:val="21"/>
              </w:rPr>
              <w:t>Ширина</w:t>
            </w:r>
            <w:r>
              <w:rPr>
                <w:rFonts w:ascii="Yu Gothic UI" w:hAnsi="Yu Gothic UI"/>
                <w:spacing w:val="-5"/>
                <w:sz w:val="21"/>
              </w:rPr>
              <w:t xml:space="preserve"> </w:t>
            </w:r>
            <w:r>
              <w:rPr>
                <w:rFonts w:ascii="Yu Gothic UI" w:hAnsi="Yu Gothic UI"/>
                <w:spacing w:val="-2"/>
                <w:sz w:val="21"/>
              </w:rPr>
              <w:t>запайки</w:t>
            </w:r>
          </w:p>
        </w:tc>
        <w:tc>
          <w:tcPr>
            <w:tcW w:w="6434" w:type="dxa"/>
            <w:gridSpan w:val="3"/>
          </w:tcPr>
          <w:p w:rsidR="00BA13A0" w:rsidRDefault="0001693C">
            <w:pPr>
              <w:pStyle w:val="TableParagraph"/>
              <w:spacing w:before="86"/>
              <w:ind w:left="21" w:right="17"/>
              <w:jc w:val="center"/>
              <w:rPr>
                <w:rFonts w:ascii="Yu Gothic UI" w:eastAsia="Yu Gothic UI" w:hAnsi="Yu Gothic UI"/>
                <w:sz w:val="21"/>
              </w:rPr>
            </w:pPr>
            <w:r>
              <w:rPr>
                <w:w w:val="110"/>
                <w:sz w:val="21"/>
              </w:rPr>
              <w:t>8</w:t>
            </w:r>
            <w:r>
              <w:rPr>
                <w:spacing w:val="8"/>
                <w:w w:val="110"/>
                <w:sz w:val="21"/>
              </w:rPr>
              <w:t xml:space="preserve"> </w:t>
            </w:r>
            <w:r>
              <w:rPr>
                <w:rFonts w:ascii="Yu Gothic UI" w:eastAsia="Yu Gothic UI" w:hAnsi="Yu Gothic UI"/>
                <w:w w:val="110"/>
                <w:sz w:val="21"/>
              </w:rPr>
              <w:t>、</w:t>
            </w:r>
            <w:r>
              <w:rPr>
                <w:spacing w:val="-2"/>
                <w:w w:val="110"/>
                <w:sz w:val="21"/>
              </w:rPr>
              <w:t>10</w:t>
            </w:r>
            <w:r>
              <w:rPr>
                <w:rFonts w:ascii="Yu Gothic UI" w:eastAsia="Yu Gothic UI" w:hAnsi="Yu Gothic UI"/>
                <w:spacing w:val="-2"/>
                <w:w w:val="110"/>
                <w:sz w:val="21"/>
              </w:rPr>
              <w:t>（</w:t>
            </w:r>
            <w:r>
              <w:rPr>
                <w:rFonts w:ascii="Yu Gothic UI" w:eastAsia="Yu Gothic UI" w:hAnsi="Yu Gothic UI"/>
                <w:spacing w:val="-2"/>
                <w:w w:val="110"/>
                <w:sz w:val="21"/>
              </w:rPr>
              <w:t>мм</w:t>
            </w:r>
            <w:r>
              <w:rPr>
                <w:rFonts w:ascii="Yu Gothic UI" w:eastAsia="Yu Gothic UI" w:hAnsi="Yu Gothic UI"/>
                <w:spacing w:val="-2"/>
                <w:w w:val="110"/>
                <w:sz w:val="21"/>
              </w:rPr>
              <w:t>）</w:t>
            </w:r>
          </w:p>
        </w:tc>
      </w:tr>
      <w:tr w:rsidR="00BA13A0">
        <w:trPr>
          <w:trHeight w:val="623"/>
        </w:trPr>
        <w:tc>
          <w:tcPr>
            <w:tcW w:w="3242" w:type="dxa"/>
          </w:tcPr>
          <w:p w:rsidR="00BA13A0" w:rsidRDefault="0001693C">
            <w:pPr>
              <w:pStyle w:val="TableParagraph"/>
              <w:spacing w:before="28"/>
              <w:ind w:left="3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Диапазон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температуры</w:t>
            </w:r>
          </w:p>
          <w:p w:rsidR="00BA13A0" w:rsidRDefault="0001693C">
            <w:pPr>
              <w:pStyle w:val="TableParagraph"/>
              <w:spacing w:before="72"/>
              <w:ind w:left="33" w:right="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запайки</w:t>
            </w:r>
          </w:p>
        </w:tc>
        <w:tc>
          <w:tcPr>
            <w:tcW w:w="6434" w:type="dxa"/>
            <w:gridSpan w:val="3"/>
          </w:tcPr>
          <w:p w:rsidR="00BA13A0" w:rsidRDefault="0001693C">
            <w:pPr>
              <w:pStyle w:val="TableParagraph"/>
              <w:spacing w:before="93"/>
              <w:ind w:left="1234"/>
              <w:rPr>
                <w:rFonts w:ascii="Yu Gothic UI" w:eastAsia="Yu Gothic UI" w:hAnsi="Yu Gothic UI"/>
                <w:sz w:val="21"/>
              </w:rPr>
            </w:pPr>
            <w:r>
              <w:rPr>
                <w:spacing w:val="-2"/>
                <w:w w:val="99"/>
                <w:sz w:val="21"/>
              </w:rPr>
              <w:t>0</w:t>
            </w:r>
            <w:r>
              <w:rPr>
                <w:spacing w:val="-1"/>
                <w:w w:val="99"/>
                <w:sz w:val="21"/>
              </w:rPr>
              <w:t>~</w:t>
            </w:r>
            <w:r>
              <w:rPr>
                <w:spacing w:val="-2"/>
                <w:w w:val="99"/>
                <w:sz w:val="21"/>
              </w:rPr>
              <w:t>300</w:t>
            </w:r>
            <w:r>
              <w:rPr>
                <w:rFonts w:ascii="Yu Gothic UI" w:eastAsia="Yu Gothic UI" w:hAnsi="Yu Gothic UI"/>
                <w:spacing w:val="-1"/>
                <w:w w:val="99"/>
                <w:sz w:val="21"/>
              </w:rPr>
              <w:t>（</w:t>
            </w:r>
            <w:r>
              <w:rPr>
                <w:rFonts w:ascii="Yu Gothic UI" w:eastAsia="Yu Gothic UI" w:hAnsi="Yu Gothic UI"/>
                <w:spacing w:val="-1"/>
                <w:w w:val="99"/>
                <w:sz w:val="21"/>
              </w:rPr>
              <w:t>℃</w:t>
            </w:r>
            <w:r>
              <w:rPr>
                <w:rFonts w:ascii="Yu Gothic UI" w:eastAsia="Yu Gothic UI" w:hAnsi="Yu Gothic UI"/>
                <w:spacing w:val="-102"/>
                <w:w w:val="99"/>
                <w:sz w:val="21"/>
              </w:rPr>
              <w:t>）</w:t>
            </w:r>
            <w:r>
              <w:rPr>
                <w:rFonts w:ascii="Yu Gothic UI" w:eastAsia="Yu Gothic UI" w:hAnsi="Yu Gothic UI"/>
                <w:spacing w:val="-1"/>
                <w:w w:val="99"/>
                <w:sz w:val="21"/>
              </w:rPr>
              <w:t>（</w:t>
            </w:r>
            <w:r>
              <w:rPr>
                <w:rFonts w:ascii="Yu Gothic UI" w:eastAsia="Yu Gothic UI" w:hAnsi="Yu Gothic UI"/>
                <w:spacing w:val="5"/>
                <w:w w:val="105"/>
                <w:sz w:val="21"/>
              </w:rPr>
              <w:t>с</w:t>
            </w:r>
            <w:r>
              <w:rPr>
                <w:rFonts w:ascii="Yu Gothic UI" w:eastAsia="Yu Gothic UI" w:hAnsi="Yu Gothic UI"/>
                <w:spacing w:val="1"/>
                <w:w w:val="105"/>
                <w:sz w:val="21"/>
              </w:rPr>
              <w:t>т</w:t>
            </w:r>
            <w:r>
              <w:rPr>
                <w:rFonts w:ascii="Yu Gothic UI" w:eastAsia="Yu Gothic UI" w:hAnsi="Yu Gothic UI"/>
                <w:spacing w:val="-2"/>
                <w:w w:val="99"/>
                <w:sz w:val="21"/>
              </w:rPr>
              <w:t>у</w:t>
            </w:r>
            <w:r>
              <w:rPr>
                <w:rFonts w:ascii="Yu Gothic UI" w:eastAsia="Yu Gothic UI" w:hAnsi="Yu Gothic UI"/>
                <w:spacing w:val="1"/>
                <w:w w:val="93"/>
                <w:sz w:val="21"/>
              </w:rPr>
              <w:t>п</w:t>
            </w:r>
            <w:r>
              <w:rPr>
                <w:rFonts w:ascii="Yu Gothic UI" w:eastAsia="Yu Gothic UI" w:hAnsi="Yu Gothic UI"/>
                <w:spacing w:val="-3"/>
                <w:w w:val="99"/>
                <w:sz w:val="21"/>
              </w:rPr>
              <w:t>е</w:t>
            </w:r>
            <w:r>
              <w:rPr>
                <w:rFonts w:ascii="Yu Gothic UI" w:eastAsia="Yu Gothic UI" w:hAnsi="Yu Gothic UI"/>
                <w:spacing w:val="1"/>
                <w:w w:val="93"/>
                <w:sz w:val="21"/>
              </w:rPr>
              <w:t>н</w:t>
            </w:r>
            <w:r>
              <w:rPr>
                <w:rFonts w:ascii="Yu Gothic UI" w:eastAsia="Yu Gothic UI" w:hAnsi="Yu Gothic UI"/>
                <w:spacing w:val="3"/>
                <w:w w:val="93"/>
                <w:sz w:val="21"/>
              </w:rPr>
              <w:t>ч</w:t>
            </w:r>
            <w:r>
              <w:rPr>
                <w:rFonts w:ascii="Yu Gothic UI" w:eastAsia="Yu Gothic UI" w:hAnsi="Yu Gothic UI"/>
                <w:spacing w:val="1"/>
                <w:w w:val="105"/>
                <w:sz w:val="21"/>
              </w:rPr>
              <w:t>а</w:t>
            </w:r>
            <w:r>
              <w:rPr>
                <w:rFonts w:ascii="Yu Gothic UI" w:eastAsia="Yu Gothic UI" w:hAnsi="Yu Gothic UI"/>
                <w:spacing w:val="2"/>
                <w:w w:val="105"/>
                <w:sz w:val="21"/>
              </w:rPr>
              <w:t>т</w:t>
            </w:r>
            <w:r>
              <w:rPr>
                <w:rFonts w:ascii="Yu Gothic UI" w:eastAsia="Yu Gothic UI" w:hAnsi="Yu Gothic UI"/>
                <w:spacing w:val="1"/>
                <w:w w:val="105"/>
                <w:sz w:val="21"/>
              </w:rPr>
              <w:t>а</w:t>
            </w:r>
            <w:r>
              <w:rPr>
                <w:rFonts w:ascii="Yu Gothic UI" w:eastAsia="Yu Gothic UI" w:hAnsi="Yu Gothic UI"/>
                <w:spacing w:val="-1"/>
                <w:w w:val="105"/>
                <w:sz w:val="21"/>
              </w:rPr>
              <w:t>я</w:t>
            </w:r>
            <w:r>
              <w:rPr>
                <w:rFonts w:ascii="Yu Gothic UI" w:eastAsia="Yu Gothic UI" w:hAnsi="Yu Gothic UI"/>
                <w:spacing w:val="23"/>
                <w:sz w:val="21"/>
              </w:rPr>
              <w:t xml:space="preserve"> </w:t>
            </w:r>
            <w:r>
              <w:rPr>
                <w:rFonts w:ascii="Yu Gothic UI" w:eastAsia="Yu Gothic UI" w:hAnsi="Yu Gothic UI"/>
                <w:spacing w:val="-2"/>
                <w:sz w:val="21"/>
              </w:rPr>
              <w:t>регулировка</w:t>
            </w:r>
            <w:r>
              <w:rPr>
                <w:rFonts w:ascii="Yu Gothic UI" w:eastAsia="Yu Gothic UI" w:hAnsi="Yu Gothic UI"/>
                <w:spacing w:val="-2"/>
                <w:sz w:val="21"/>
              </w:rPr>
              <w:t>）</w:t>
            </w:r>
          </w:p>
        </w:tc>
      </w:tr>
      <w:tr w:rsidR="00BA13A0">
        <w:trPr>
          <w:trHeight w:val="940"/>
        </w:trPr>
        <w:tc>
          <w:tcPr>
            <w:tcW w:w="3242" w:type="dxa"/>
          </w:tcPr>
          <w:p w:rsidR="00BA13A0" w:rsidRDefault="0001693C">
            <w:pPr>
              <w:pStyle w:val="TableParagraph"/>
              <w:spacing w:before="35"/>
              <w:ind w:left="33" w:right="13"/>
              <w:jc w:val="center"/>
              <w:rPr>
                <w:sz w:val="21"/>
              </w:rPr>
            </w:pPr>
            <w:r>
              <w:rPr>
                <w:sz w:val="21"/>
              </w:rPr>
              <w:t>Дистанция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центра</w:t>
            </w:r>
          </w:p>
          <w:p w:rsidR="00BA13A0" w:rsidRDefault="0001693C">
            <w:pPr>
              <w:pStyle w:val="TableParagraph"/>
              <w:spacing w:line="310" w:lineRule="atLeast"/>
              <w:ind w:left="33" w:right="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запаивания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от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конвейерного стола</w:t>
            </w:r>
          </w:p>
        </w:tc>
        <w:tc>
          <w:tcPr>
            <w:tcW w:w="2133" w:type="dxa"/>
          </w:tcPr>
          <w:p w:rsidR="00BA13A0" w:rsidRDefault="0001693C">
            <w:pPr>
              <w:pStyle w:val="TableParagraph"/>
              <w:spacing w:before="93"/>
              <w:ind w:left="28"/>
              <w:jc w:val="center"/>
              <w:rPr>
                <w:rFonts w:ascii="Yu Gothic UI" w:eastAsia="Yu Gothic UI" w:hAnsi="Yu Gothic UI"/>
                <w:sz w:val="21"/>
              </w:rPr>
            </w:pPr>
            <w:r>
              <w:rPr>
                <w:sz w:val="21"/>
              </w:rPr>
              <w:t>10~40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rFonts w:ascii="Yu Gothic UI" w:eastAsia="Yu Gothic UI" w:hAnsi="Yu Gothic UI"/>
                <w:spacing w:val="-4"/>
                <w:sz w:val="21"/>
              </w:rPr>
              <w:t>（</w:t>
            </w:r>
            <w:r>
              <w:rPr>
                <w:rFonts w:ascii="Yu Gothic UI" w:eastAsia="Yu Gothic UI" w:hAnsi="Yu Gothic UI"/>
                <w:spacing w:val="-4"/>
                <w:sz w:val="21"/>
              </w:rPr>
              <w:t>мм</w:t>
            </w:r>
            <w:r>
              <w:rPr>
                <w:rFonts w:ascii="Yu Gothic UI" w:eastAsia="Yu Gothic UI" w:hAnsi="Yu Gothic UI"/>
                <w:spacing w:val="-4"/>
                <w:sz w:val="21"/>
              </w:rPr>
              <w:t>）</w:t>
            </w:r>
          </w:p>
        </w:tc>
        <w:tc>
          <w:tcPr>
            <w:tcW w:w="2320" w:type="dxa"/>
          </w:tcPr>
          <w:p w:rsidR="00BA13A0" w:rsidRDefault="0001693C">
            <w:pPr>
              <w:pStyle w:val="TableParagraph"/>
              <w:spacing w:before="93"/>
              <w:ind w:left="13" w:right="1"/>
              <w:jc w:val="center"/>
              <w:rPr>
                <w:rFonts w:ascii="Yu Gothic UI" w:eastAsia="Yu Gothic UI" w:hAnsi="Yu Gothic UI"/>
                <w:sz w:val="21"/>
              </w:rPr>
            </w:pPr>
            <w:r>
              <w:rPr>
                <w:sz w:val="21"/>
              </w:rPr>
              <w:t>150~270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rFonts w:ascii="Yu Gothic UI" w:eastAsia="Yu Gothic UI" w:hAnsi="Yu Gothic UI"/>
                <w:spacing w:val="-4"/>
                <w:sz w:val="21"/>
              </w:rPr>
              <w:t>（</w:t>
            </w:r>
            <w:r>
              <w:rPr>
                <w:rFonts w:ascii="Yu Gothic UI" w:eastAsia="Yu Gothic UI" w:hAnsi="Yu Gothic UI"/>
                <w:spacing w:val="-4"/>
                <w:sz w:val="21"/>
              </w:rPr>
              <w:t>мм</w:t>
            </w:r>
            <w:r>
              <w:rPr>
                <w:rFonts w:ascii="Yu Gothic UI" w:eastAsia="Yu Gothic UI" w:hAnsi="Yu Gothic UI"/>
                <w:spacing w:val="-4"/>
                <w:sz w:val="21"/>
              </w:rPr>
              <w:t>）</w:t>
            </w:r>
          </w:p>
        </w:tc>
        <w:tc>
          <w:tcPr>
            <w:tcW w:w="1981" w:type="dxa"/>
          </w:tcPr>
          <w:p w:rsidR="00BA13A0" w:rsidRDefault="0001693C">
            <w:pPr>
              <w:pStyle w:val="TableParagraph"/>
              <w:spacing w:before="93"/>
              <w:ind w:left="14" w:right="9"/>
              <w:jc w:val="center"/>
              <w:rPr>
                <w:rFonts w:ascii="Yu Gothic UI" w:eastAsia="Yu Gothic UI" w:hAnsi="Yu Gothic UI"/>
                <w:sz w:val="21"/>
              </w:rPr>
            </w:pPr>
            <w:r>
              <w:rPr>
                <w:spacing w:val="-2"/>
                <w:sz w:val="21"/>
              </w:rPr>
              <w:t>10~40</w:t>
            </w:r>
            <w:r>
              <w:rPr>
                <w:rFonts w:ascii="Yu Gothic UI" w:eastAsia="Yu Gothic UI" w:hAnsi="Yu Gothic UI"/>
                <w:spacing w:val="-2"/>
                <w:sz w:val="21"/>
              </w:rPr>
              <w:t>（</w:t>
            </w:r>
            <w:r>
              <w:rPr>
                <w:rFonts w:ascii="Yu Gothic UI" w:eastAsia="Yu Gothic UI" w:hAnsi="Yu Gothic UI"/>
                <w:spacing w:val="-2"/>
                <w:sz w:val="21"/>
              </w:rPr>
              <w:t>мм</w:t>
            </w:r>
            <w:r>
              <w:rPr>
                <w:rFonts w:ascii="Yu Gothic UI" w:eastAsia="Yu Gothic UI" w:hAnsi="Yu Gothic UI"/>
                <w:spacing w:val="-2"/>
                <w:sz w:val="21"/>
              </w:rPr>
              <w:t>）</w:t>
            </w:r>
          </w:p>
        </w:tc>
      </w:tr>
      <w:tr w:rsidR="00BA13A0">
        <w:trPr>
          <w:trHeight w:val="371"/>
        </w:trPr>
        <w:tc>
          <w:tcPr>
            <w:tcW w:w="3242" w:type="dxa"/>
          </w:tcPr>
          <w:p w:rsidR="00BA13A0" w:rsidRDefault="0001693C">
            <w:pPr>
              <w:pStyle w:val="TableParagraph"/>
              <w:spacing w:before="28"/>
              <w:ind w:left="33" w:right="8"/>
              <w:jc w:val="center"/>
              <w:rPr>
                <w:sz w:val="21"/>
              </w:rPr>
            </w:pPr>
            <w:r>
              <w:rPr>
                <w:sz w:val="21"/>
              </w:rPr>
              <w:t>Толщина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пленки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(в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один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слой)</w:t>
            </w:r>
          </w:p>
        </w:tc>
        <w:tc>
          <w:tcPr>
            <w:tcW w:w="6434" w:type="dxa"/>
            <w:gridSpan w:val="3"/>
          </w:tcPr>
          <w:p w:rsidR="00BA13A0" w:rsidRDefault="0001693C">
            <w:pPr>
              <w:pStyle w:val="TableParagraph"/>
              <w:spacing w:before="28"/>
              <w:ind w:left="2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≤0.08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7"/>
                <w:sz w:val="21"/>
              </w:rPr>
              <w:t>мм</w:t>
            </w:r>
          </w:p>
        </w:tc>
      </w:tr>
      <w:tr w:rsidR="00BA13A0">
        <w:trPr>
          <w:trHeight w:val="1243"/>
        </w:trPr>
        <w:tc>
          <w:tcPr>
            <w:tcW w:w="3242" w:type="dxa"/>
          </w:tcPr>
          <w:p w:rsidR="00BA13A0" w:rsidRDefault="0001693C">
            <w:pPr>
              <w:pStyle w:val="TableParagraph"/>
              <w:spacing w:before="87"/>
              <w:ind w:left="33" w:right="20"/>
              <w:jc w:val="center"/>
              <w:rPr>
                <w:rFonts w:ascii="Yu Gothic UI" w:hAnsi="Yu Gothic UI"/>
                <w:sz w:val="21"/>
              </w:rPr>
            </w:pPr>
            <w:r>
              <w:rPr>
                <w:rFonts w:ascii="Yu Gothic UI" w:hAnsi="Yu Gothic UI"/>
                <w:spacing w:val="-2"/>
                <w:sz w:val="21"/>
              </w:rPr>
              <w:t>Допустимая</w:t>
            </w:r>
            <w:r>
              <w:rPr>
                <w:rFonts w:ascii="Yu Gothic UI" w:hAnsi="Yu Gothic UI"/>
                <w:spacing w:val="-1"/>
                <w:sz w:val="21"/>
              </w:rPr>
              <w:t xml:space="preserve"> </w:t>
            </w:r>
            <w:r>
              <w:rPr>
                <w:rFonts w:ascii="Yu Gothic UI" w:hAnsi="Yu Gothic UI"/>
                <w:spacing w:val="-2"/>
                <w:sz w:val="21"/>
              </w:rPr>
              <w:t>нагрузка</w:t>
            </w:r>
            <w:r>
              <w:rPr>
                <w:rFonts w:ascii="Yu Gothic UI" w:hAnsi="Yu Gothic UI"/>
                <w:spacing w:val="6"/>
                <w:sz w:val="21"/>
              </w:rPr>
              <w:t xml:space="preserve"> </w:t>
            </w:r>
            <w:r>
              <w:rPr>
                <w:rFonts w:ascii="Yu Gothic UI" w:hAnsi="Yu Gothic UI"/>
                <w:spacing w:val="-2"/>
                <w:sz w:val="21"/>
              </w:rPr>
              <w:t>одного</w:t>
            </w:r>
          </w:p>
          <w:p w:rsidR="00BA13A0" w:rsidRDefault="0001693C">
            <w:pPr>
              <w:pStyle w:val="TableParagraph"/>
              <w:spacing w:before="220"/>
              <w:ind w:left="33" w:right="22"/>
              <w:jc w:val="center"/>
              <w:rPr>
                <w:rFonts w:ascii="Yu Gothic UI" w:hAnsi="Yu Gothic UI"/>
                <w:sz w:val="21"/>
              </w:rPr>
            </w:pPr>
            <w:r>
              <w:rPr>
                <w:rFonts w:ascii="Yu Gothic UI" w:hAnsi="Yu Gothic UI"/>
                <w:spacing w:val="-2"/>
                <w:sz w:val="21"/>
              </w:rPr>
              <w:t>пакета</w:t>
            </w:r>
          </w:p>
        </w:tc>
        <w:tc>
          <w:tcPr>
            <w:tcW w:w="6434" w:type="dxa"/>
            <w:gridSpan w:val="3"/>
          </w:tcPr>
          <w:p w:rsidR="00BA13A0" w:rsidRDefault="0001693C">
            <w:pPr>
              <w:pStyle w:val="TableParagraph"/>
              <w:spacing w:before="87"/>
              <w:ind w:left="21" w:right="16"/>
              <w:jc w:val="center"/>
              <w:rPr>
                <w:rFonts w:ascii="Yu Gothic UI" w:hAnsi="Yu Gothic UI"/>
                <w:sz w:val="21"/>
              </w:rPr>
            </w:pPr>
            <w:r>
              <w:rPr>
                <w:rFonts w:ascii="Yu Gothic UI" w:hAnsi="Yu Gothic UI"/>
                <w:w w:val="90"/>
                <w:sz w:val="21"/>
              </w:rPr>
              <w:t>≤</w:t>
            </w:r>
            <w:r>
              <w:rPr>
                <w:w w:val="90"/>
                <w:sz w:val="21"/>
              </w:rPr>
              <w:t>1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rFonts w:ascii="Yu Gothic UI" w:hAnsi="Yu Gothic UI"/>
                <w:spacing w:val="-5"/>
                <w:sz w:val="21"/>
              </w:rPr>
              <w:t>кг</w:t>
            </w:r>
          </w:p>
        </w:tc>
      </w:tr>
      <w:tr w:rsidR="00BA13A0">
        <w:trPr>
          <w:trHeight w:val="623"/>
        </w:trPr>
        <w:tc>
          <w:tcPr>
            <w:tcW w:w="3242" w:type="dxa"/>
          </w:tcPr>
          <w:p w:rsidR="00BA13A0" w:rsidRDefault="0001693C">
            <w:pPr>
              <w:pStyle w:val="TableParagraph"/>
              <w:spacing w:before="94"/>
              <w:ind w:left="33" w:right="6"/>
              <w:jc w:val="center"/>
              <w:rPr>
                <w:rFonts w:ascii="Yu Gothic UI" w:hAnsi="Yu Gothic UI"/>
                <w:sz w:val="21"/>
              </w:rPr>
            </w:pPr>
            <w:r>
              <w:rPr>
                <w:rFonts w:ascii="Yu Gothic UI" w:hAnsi="Yu Gothic UI"/>
                <w:sz w:val="21"/>
              </w:rPr>
              <w:t>Общая</w:t>
            </w:r>
            <w:r>
              <w:rPr>
                <w:rFonts w:ascii="Yu Gothic UI" w:hAnsi="Yu Gothic UI"/>
                <w:spacing w:val="-4"/>
                <w:sz w:val="21"/>
              </w:rPr>
              <w:t xml:space="preserve"> </w:t>
            </w:r>
            <w:r>
              <w:rPr>
                <w:rFonts w:ascii="Yu Gothic UI" w:hAnsi="Yu Gothic UI"/>
                <w:sz w:val="21"/>
              </w:rPr>
              <w:t>нагрузка</w:t>
            </w:r>
            <w:r>
              <w:rPr>
                <w:rFonts w:ascii="Yu Gothic UI" w:hAnsi="Yu Gothic UI"/>
                <w:spacing w:val="-2"/>
                <w:sz w:val="21"/>
              </w:rPr>
              <w:t xml:space="preserve"> </w:t>
            </w:r>
            <w:r>
              <w:rPr>
                <w:rFonts w:ascii="Yu Gothic UI" w:hAnsi="Yu Gothic UI"/>
                <w:sz w:val="21"/>
              </w:rPr>
              <w:t>на</w:t>
            </w:r>
            <w:r>
              <w:rPr>
                <w:rFonts w:ascii="Yu Gothic UI" w:hAnsi="Yu Gothic UI"/>
                <w:spacing w:val="-4"/>
                <w:sz w:val="21"/>
              </w:rPr>
              <w:t xml:space="preserve"> </w:t>
            </w:r>
            <w:r>
              <w:rPr>
                <w:rFonts w:ascii="Yu Gothic UI" w:hAnsi="Yu Gothic UI"/>
                <w:spacing w:val="-2"/>
                <w:sz w:val="21"/>
              </w:rPr>
              <w:t>конвейер</w:t>
            </w:r>
          </w:p>
        </w:tc>
        <w:tc>
          <w:tcPr>
            <w:tcW w:w="6434" w:type="dxa"/>
            <w:gridSpan w:val="3"/>
          </w:tcPr>
          <w:p w:rsidR="00BA13A0" w:rsidRDefault="0001693C">
            <w:pPr>
              <w:pStyle w:val="TableParagraph"/>
              <w:spacing w:before="94"/>
              <w:ind w:left="21" w:right="16"/>
              <w:jc w:val="center"/>
              <w:rPr>
                <w:rFonts w:ascii="Yu Gothic UI" w:hAnsi="Yu Gothic UI"/>
                <w:sz w:val="21"/>
              </w:rPr>
            </w:pPr>
            <w:r>
              <w:rPr>
                <w:rFonts w:ascii="Yu Gothic UI" w:hAnsi="Yu Gothic UI"/>
                <w:w w:val="90"/>
                <w:sz w:val="21"/>
              </w:rPr>
              <w:t>≤</w:t>
            </w:r>
            <w:r>
              <w:rPr>
                <w:w w:val="90"/>
                <w:sz w:val="21"/>
              </w:rPr>
              <w:t>3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rFonts w:ascii="Yu Gothic UI" w:hAnsi="Yu Gothic UI"/>
                <w:spacing w:val="-5"/>
                <w:sz w:val="21"/>
              </w:rPr>
              <w:t>кг</w:t>
            </w:r>
          </w:p>
        </w:tc>
      </w:tr>
      <w:tr w:rsidR="00BA13A0">
        <w:trPr>
          <w:trHeight w:val="1250"/>
        </w:trPr>
        <w:tc>
          <w:tcPr>
            <w:tcW w:w="3242" w:type="dxa"/>
          </w:tcPr>
          <w:p w:rsidR="00BA13A0" w:rsidRDefault="0001693C">
            <w:pPr>
              <w:pStyle w:val="TableParagraph"/>
              <w:spacing w:before="93"/>
              <w:ind w:left="33" w:right="14"/>
              <w:jc w:val="center"/>
              <w:rPr>
                <w:sz w:val="21"/>
              </w:rPr>
            </w:pPr>
            <w:r>
              <w:rPr>
                <w:rFonts w:ascii="Yu Gothic UI" w:hAnsi="Yu Gothic UI"/>
                <w:sz w:val="21"/>
              </w:rPr>
              <w:t>Размеры</w:t>
            </w:r>
            <w:r>
              <w:rPr>
                <w:rFonts w:ascii="Yu Gothic UI" w:hAnsi="Yu Gothic UI"/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</w:t>
            </w:r>
            <w:r>
              <w:rPr>
                <w:rFonts w:ascii="Yu Gothic UI" w:hAnsi="Yu Gothic UI"/>
                <w:spacing w:val="-2"/>
                <w:sz w:val="21"/>
              </w:rPr>
              <w:t>Д</w:t>
            </w:r>
            <w:r>
              <w:rPr>
                <w:spacing w:val="-2"/>
                <w:sz w:val="21"/>
              </w:rPr>
              <w:t>X</w:t>
            </w:r>
            <w:r>
              <w:rPr>
                <w:rFonts w:ascii="Yu Gothic UI" w:hAnsi="Yu Gothic UI"/>
                <w:spacing w:val="-2"/>
                <w:sz w:val="21"/>
              </w:rPr>
              <w:t>Ш</w:t>
            </w:r>
            <w:r>
              <w:rPr>
                <w:spacing w:val="-2"/>
                <w:sz w:val="21"/>
              </w:rPr>
              <w:t>X</w:t>
            </w:r>
            <w:r>
              <w:rPr>
                <w:rFonts w:ascii="Yu Gothic UI" w:hAnsi="Yu Gothic UI"/>
                <w:spacing w:val="-2"/>
                <w:sz w:val="21"/>
              </w:rPr>
              <w:t>В</w:t>
            </w:r>
            <w:r>
              <w:rPr>
                <w:spacing w:val="-2"/>
                <w:sz w:val="21"/>
              </w:rPr>
              <w:t>)</w:t>
            </w:r>
          </w:p>
        </w:tc>
        <w:tc>
          <w:tcPr>
            <w:tcW w:w="2133" w:type="dxa"/>
          </w:tcPr>
          <w:p w:rsidR="00BA13A0" w:rsidRDefault="0001693C">
            <w:pPr>
              <w:pStyle w:val="TableParagraph"/>
              <w:spacing w:before="93"/>
              <w:ind w:left="115"/>
              <w:jc w:val="center"/>
              <w:rPr>
                <w:rFonts w:ascii="Yu Gothic UI" w:eastAsia="Yu Gothic UI" w:hAnsi="Yu Gothic UI"/>
                <w:sz w:val="21"/>
              </w:rPr>
            </w:pPr>
            <w:r>
              <w:rPr>
                <w:spacing w:val="-5"/>
                <w:sz w:val="21"/>
              </w:rPr>
              <w:t>840</w:t>
            </w:r>
            <w:r>
              <w:rPr>
                <w:rFonts w:ascii="Yu Gothic UI" w:eastAsia="Yu Gothic UI" w:hAnsi="Yu Gothic UI"/>
                <w:spacing w:val="-5"/>
                <w:sz w:val="21"/>
              </w:rPr>
              <w:t>×</w:t>
            </w:r>
            <w:r>
              <w:rPr>
                <w:spacing w:val="-5"/>
                <w:sz w:val="21"/>
              </w:rPr>
              <w:t>380</w:t>
            </w:r>
            <w:r>
              <w:rPr>
                <w:rFonts w:ascii="Yu Gothic UI" w:eastAsia="Yu Gothic UI" w:hAnsi="Yu Gothic UI"/>
                <w:spacing w:val="-5"/>
                <w:sz w:val="21"/>
              </w:rPr>
              <w:t>×</w:t>
            </w:r>
            <w:r>
              <w:rPr>
                <w:spacing w:val="-5"/>
                <w:sz w:val="21"/>
              </w:rPr>
              <w:t>270</w:t>
            </w:r>
            <w:r>
              <w:rPr>
                <w:rFonts w:ascii="Yu Gothic UI" w:eastAsia="Yu Gothic UI" w:hAnsi="Yu Gothic UI"/>
                <w:spacing w:val="-5"/>
                <w:sz w:val="21"/>
              </w:rPr>
              <w:t>（</w:t>
            </w:r>
            <w:r>
              <w:rPr>
                <w:rFonts w:ascii="Yu Gothic UI" w:eastAsia="Yu Gothic UI" w:hAnsi="Yu Gothic UI"/>
                <w:spacing w:val="-5"/>
                <w:sz w:val="21"/>
              </w:rPr>
              <w:t>мм</w:t>
            </w:r>
            <w:r>
              <w:rPr>
                <w:rFonts w:ascii="Yu Gothic UI" w:eastAsia="Yu Gothic UI" w:hAnsi="Yu Gothic UI"/>
                <w:spacing w:val="-5"/>
                <w:sz w:val="21"/>
              </w:rPr>
              <w:t>）</w:t>
            </w:r>
          </w:p>
        </w:tc>
        <w:tc>
          <w:tcPr>
            <w:tcW w:w="2320" w:type="dxa"/>
          </w:tcPr>
          <w:p w:rsidR="00BA13A0" w:rsidRDefault="0001693C">
            <w:pPr>
              <w:pStyle w:val="TableParagraph"/>
              <w:spacing w:before="93"/>
              <w:ind w:left="13" w:right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840</w:t>
            </w:r>
            <w:r>
              <w:rPr>
                <w:rFonts w:ascii="Yu Gothic UI" w:hAnsi="Yu Gothic UI"/>
                <w:spacing w:val="-2"/>
                <w:sz w:val="21"/>
              </w:rPr>
              <w:t>×</w:t>
            </w:r>
            <w:r>
              <w:rPr>
                <w:spacing w:val="-2"/>
                <w:sz w:val="21"/>
              </w:rPr>
              <w:t>380</w:t>
            </w:r>
            <w:r>
              <w:rPr>
                <w:rFonts w:ascii="Yu Gothic UI" w:hAnsi="Yu Gothic UI"/>
                <w:spacing w:val="-2"/>
                <w:sz w:val="21"/>
              </w:rPr>
              <w:t>×</w:t>
            </w:r>
            <w:r>
              <w:rPr>
                <w:spacing w:val="-2"/>
                <w:sz w:val="21"/>
              </w:rPr>
              <w:t>550</w:t>
            </w:r>
          </w:p>
          <w:p w:rsidR="00BA13A0" w:rsidRDefault="0001693C">
            <w:pPr>
              <w:pStyle w:val="TableParagraph"/>
              <w:spacing w:before="221"/>
              <w:ind w:left="13"/>
              <w:jc w:val="center"/>
              <w:rPr>
                <w:rFonts w:ascii="Yu Gothic UI" w:eastAsia="Yu Gothic UI" w:hAnsi="Yu Gothic UI"/>
                <w:sz w:val="21"/>
              </w:rPr>
            </w:pPr>
            <w:r>
              <w:rPr>
                <w:rFonts w:ascii="Yu Gothic UI" w:eastAsia="Yu Gothic UI" w:hAnsi="Yu Gothic UI"/>
                <w:spacing w:val="-4"/>
                <w:sz w:val="21"/>
              </w:rPr>
              <w:t>（</w:t>
            </w:r>
            <w:r>
              <w:rPr>
                <w:rFonts w:ascii="Yu Gothic UI" w:eastAsia="Yu Gothic UI" w:hAnsi="Yu Gothic UI"/>
                <w:spacing w:val="-4"/>
                <w:sz w:val="21"/>
              </w:rPr>
              <w:t>мм</w:t>
            </w:r>
            <w:r>
              <w:rPr>
                <w:rFonts w:ascii="Yu Gothic UI" w:eastAsia="Yu Gothic UI" w:hAnsi="Yu Gothic UI"/>
                <w:spacing w:val="-4"/>
                <w:sz w:val="21"/>
              </w:rPr>
              <w:t>）</w:t>
            </w:r>
          </w:p>
        </w:tc>
        <w:tc>
          <w:tcPr>
            <w:tcW w:w="1981" w:type="dxa"/>
          </w:tcPr>
          <w:p w:rsidR="00BA13A0" w:rsidRDefault="0001693C">
            <w:pPr>
              <w:pStyle w:val="TableParagraph"/>
              <w:spacing w:before="93"/>
              <w:ind w:left="14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840</w:t>
            </w:r>
            <w:r>
              <w:rPr>
                <w:rFonts w:ascii="Yu Gothic UI" w:hAnsi="Yu Gothic UI"/>
                <w:spacing w:val="-2"/>
                <w:sz w:val="21"/>
              </w:rPr>
              <w:t>×</w:t>
            </w:r>
            <w:r>
              <w:rPr>
                <w:spacing w:val="-2"/>
                <w:sz w:val="21"/>
              </w:rPr>
              <w:t>550</w:t>
            </w:r>
            <w:r>
              <w:rPr>
                <w:rFonts w:ascii="Yu Gothic UI" w:hAnsi="Yu Gothic UI"/>
                <w:spacing w:val="-2"/>
                <w:sz w:val="21"/>
              </w:rPr>
              <w:t>×</w:t>
            </w:r>
            <w:r>
              <w:rPr>
                <w:spacing w:val="-2"/>
                <w:sz w:val="21"/>
              </w:rPr>
              <w:t>800</w:t>
            </w:r>
          </w:p>
          <w:p w:rsidR="00BA13A0" w:rsidRDefault="0001693C">
            <w:pPr>
              <w:pStyle w:val="TableParagraph"/>
              <w:spacing w:before="221"/>
              <w:ind w:left="14" w:right="8"/>
              <w:jc w:val="center"/>
              <w:rPr>
                <w:rFonts w:ascii="Yu Gothic UI" w:eastAsia="Yu Gothic UI" w:hAnsi="Yu Gothic UI"/>
                <w:sz w:val="21"/>
              </w:rPr>
            </w:pPr>
            <w:r>
              <w:rPr>
                <w:rFonts w:ascii="Yu Gothic UI" w:eastAsia="Yu Gothic UI" w:hAnsi="Yu Gothic UI"/>
                <w:spacing w:val="-4"/>
                <w:sz w:val="21"/>
              </w:rPr>
              <w:t>（</w:t>
            </w:r>
            <w:r>
              <w:rPr>
                <w:rFonts w:ascii="Yu Gothic UI" w:eastAsia="Yu Gothic UI" w:hAnsi="Yu Gothic UI"/>
                <w:spacing w:val="-4"/>
                <w:sz w:val="21"/>
              </w:rPr>
              <w:t>мм</w:t>
            </w:r>
            <w:r>
              <w:rPr>
                <w:rFonts w:ascii="Yu Gothic UI" w:eastAsia="Yu Gothic UI" w:hAnsi="Yu Gothic UI"/>
                <w:spacing w:val="-4"/>
                <w:sz w:val="21"/>
              </w:rPr>
              <w:t>）</w:t>
            </w:r>
          </w:p>
        </w:tc>
      </w:tr>
      <w:tr w:rsidR="00BA13A0">
        <w:trPr>
          <w:trHeight w:val="631"/>
        </w:trPr>
        <w:tc>
          <w:tcPr>
            <w:tcW w:w="3242" w:type="dxa"/>
          </w:tcPr>
          <w:p w:rsidR="00BA13A0" w:rsidRDefault="0001693C">
            <w:pPr>
              <w:pStyle w:val="TableParagraph"/>
              <w:spacing w:before="93"/>
              <w:ind w:left="33" w:right="20"/>
              <w:jc w:val="center"/>
              <w:rPr>
                <w:rFonts w:ascii="Yu Gothic UI" w:hAnsi="Yu Gothic UI"/>
                <w:sz w:val="21"/>
              </w:rPr>
            </w:pPr>
            <w:r>
              <w:rPr>
                <w:rFonts w:ascii="Yu Gothic UI" w:hAnsi="Yu Gothic UI"/>
                <w:sz w:val="21"/>
              </w:rPr>
              <w:t>Вес</w:t>
            </w:r>
            <w:r>
              <w:rPr>
                <w:rFonts w:ascii="Yu Gothic UI" w:hAnsi="Yu Gothic UI"/>
                <w:spacing w:val="7"/>
                <w:sz w:val="21"/>
              </w:rPr>
              <w:t xml:space="preserve"> </w:t>
            </w:r>
            <w:r>
              <w:rPr>
                <w:rFonts w:ascii="Yu Gothic UI" w:hAnsi="Yu Gothic UI"/>
                <w:spacing w:val="-2"/>
                <w:sz w:val="21"/>
              </w:rPr>
              <w:t>нетто</w:t>
            </w:r>
          </w:p>
        </w:tc>
        <w:tc>
          <w:tcPr>
            <w:tcW w:w="2133" w:type="dxa"/>
          </w:tcPr>
          <w:p w:rsidR="00BA13A0" w:rsidRDefault="0001693C">
            <w:pPr>
              <w:pStyle w:val="TableParagraph"/>
              <w:spacing w:before="93"/>
              <w:ind w:left="18"/>
              <w:jc w:val="center"/>
              <w:rPr>
                <w:rFonts w:ascii="Yu Gothic UI" w:hAnsi="Yu Gothic UI"/>
                <w:sz w:val="21"/>
              </w:rPr>
            </w:pPr>
            <w:r>
              <w:rPr>
                <w:spacing w:val="-4"/>
                <w:sz w:val="21"/>
              </w:rPr>
              <w:t>32</w:t>
            </w:r>
            <w:r>
              <w:rPr>
                <w:rFonts w:ascii="Yu Gothic UI" w:hAnsi="Yu Gothic UI"/>
                <w:spacing w:val="-4"/>
                <w:sz w:val="21"/>
              </w:rPr>
              <w:t>кг</w:t>
            </w:r>
          </w:p>
        </w:tc>
        <w:tc>
          <w:tcPr>
            <w:tcW w:w="2320" w:type="dxa"/>
          </w:tcPr>
          <w:p w:rsidR="00BA13A0" w:rsidRDefault="0001693C">
            <w:pPr>
              <w:pStyle w:val="TableParagraph"/>
              <w:spacing w:before="93"/>
              <w:ind w:left="13" w:right="3"/>
              <w:jc w:val="center"/>
              <w:rPr>
                <w:rFonts w:ascii="Yu Gothic UI" w:hAnsi="Yu Gothic UI"/>
                <w:sz w:val="21"/>
              </w:rPr>
            </w:pPr>
            <w:r>
              <w:rPr>
                <w:sz w:val="21"/>
              </w:rPr>
              <w:t>37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rFonts w:ascii="Yu Gothic UI" w:hAnsi="Yu Gothic UI"/>
                <w:spacing w:val="-5"/>
                <w:sz w:val="21"/>
              </w:rPr>
              <w:t>кг</w:t>
            </w:r>
          </w:p>
        </w:tc>
        <w:tc>
          <w:tcPr>
            <w:tcW w:w="1981" w:type="dxa"/>
          </w:tcPr>
          <w:p w:rsidR="00BA13A0" w:rsidRDefault="0001693C">
            <w:pPr>
              <w:pStyle w:val="TableParagraph"/>
              <w:spacing w:before="93"/>
              <w:ind w:left="14" w:right="11"/>
              <w:jc w:val="center"/>
              <w:rPr>
                <w:rFonts w:ascii="Yu Gothic UI" w:hAnsi="Yu Gothic UI"/>
                <w:sz w:val="21"/>
              </w:rPr>
            </w:pPr>
            <w:r>
              <w:rPr>
                <w:sz w:val="21"/>
              </w:rPr>
              <w:t>40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rFonts w:ascii="Yu Gothic UI" w:hAnsi="Yu Gothic UI"/>
                <w:spacing w:val="-5"/>
                <w:sz w:val="21"/>
              </w:rPr>
              <w:t>кг</w:t>
            </w:r>
          </w:p>
        </w:tc>
      </w:tr>
    </w:tbl>
    <w:p w:rsidR="00BA13A0" w:rsidRDefault="0001693C">
      <w:pPr>
        <w:pStyle w:val="a3"/>
        <w:spacing w:before="22" w:line="278" w:lineRule="auto"/>
        <w:ind w:left="395" w:right="1344"/>
      </w:pPr>
      <w:r>
        <w:rPr>
          <w:w w:val="105"/>
        </w:rPr>
        <w:t>Примечание: Для машин серии SF-150, подача пакета идет справа. Для машин серии SFR-150, подача пакета идет слева.</w:t>
      </w:r>
    </w:p>
    <w:p w:rsidR="00BA13A0" w:rsidRDefault="0001693C">
      <w:pPr>
        <w:pStyle w:val="a5"/>
        <w:numPr>
          <w:ilvl w:val="0"/>
          <w:numId w:val="10"/>
        </w:numPr>
        <w:tabs>
          <w:tab w:val="left" w:pos="1396"/>
        </w:tabs>
        <w:spacing w:before="90"/>
        <w:ind w:left="1396" w:hanging="698"/>
        <w:rPr>
          <w:sz w:val="36"/>
        </w:rPr>
      </w:pPr>
      <w:bookmarkStart w:id="8" w:name="IV_Характеристика"/>
      <w:bookmarkEnd w:id="8"/>
      <w:r>
        <w:rPr>
          <w:spacing w:val="-2"/>
          <w:sz w:val="36"/>
        </w:rPr>
        <w:t>Характеристика</w:t>
      </w:r>
    </w:p>
    <w:p w:rsidR="00BA13A0" w:rsidRDefault="0001693C">
      <w:pPr>
        <w:pStyle w:val="a5"/>
        <w:numPr>
          <w:ilvl w:val="1"/>
          <w:numId w:val="10"/>
        </w:numPr>
        <w:tabs>
          <w:tab w:val="left" w:pos="1114"/>
        </w:tabs>
        <w:spacing w:before="137" w:line="288" w:lineRule="auto"/>
        <w:ind w:left="640" w:right="1212" w:firstLine="115"/>
        <w:jc w:val="both"/>
        <w:rPr>
          <w:sz w:val="23"/>
        </w:rPr>
      </w:pPr>
      <w:r>
        <w:rPr>
          <w:w w:val="105"/>
          <w:sz w:val="23"/>
        </w:rPr>
        <w:t xml:space="preserve">Данный запайщик использует электронный температурный контроллер и </w:t>
      </w:r>
      <w:r>
        <w:rPr>
          <w:sz w:val="23"/>
        </w:rPr>
        <w:t>ступенчатую регулировку скорости, может запаивать пакеты из р</w:t>
      </w:r>
      <w:r>
        <w:rPr>
          <w:sz w:val="23"/>
        </w:rPr>
        <w:t xml:space="preserve">азличных пленок. </w:t>
      </w:r>
      <w:r>
        <w:rPr>
          <w:w w:val="105"/>
          <w:sz w:val="23"/>
        </w:rPr>
        <w:t>Может быть встроен в производственную линию. Машина не имеет ограничений длины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запайки,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характеризуется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высокой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эффективностью,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отличным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качеством запайки, рациональной структурой и удобным управлением.</w:t>
      </w:r>
    </w:p>
    <w:p w:rsidR="00BA13A0" w:rsidRDefault="0001693C">
      <w:pPr>
        <w:pStyle w:val="a5"/>
        <w:numPr>
          <w:ilvl w:val="1"/>
          <w:numId w:val="10"/>
        </w:numPr>
        <w:tabs>
          <w:tab w:val="left" w:pos="1101"/>
        </w:tabs>
        <w:spacing w:before="1" w:line="288" w:lineRule="auto"/>
        <w:ind w:left="1101" w:right="1278" w:hanging="238"/>
        <w:jc w:val="both"/>
        <w:rPr>
          <w:sz w:val="23"/>
        </w:rPr>
      </w:pPr>
      <w:r>
        <w:rPr>
          <w:w w:val="105"/>
          <w:sz w:val="23"/>
        </w:rPr>
        <w:t>Эта серия включает в себя три модель</w:t>
      </w:r>
      <w:r>
        <w:rPr>
          <w:w w:val="105"/>
          <w:sz w:val="23"/>
        </w:rPr>
        <w:t>ных типа: горизонтальный, вертикальный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консольный.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Вертикальный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тип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применяется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основном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 запаивании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пакетов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легкосыпучими продуктами, порошками,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жидкостями.</w:t>
      </w:r>
    </w:p>
    <w:p w:rsidR="00BA13A0" w:rsidRDefault="00BA13A0">
      <w:pPr>
        <w:spacing w:line="288" w:lineRule="auto"/>
        <w:jc w:val="both"/>
        <w:rPr>
          <w:sz w:val="23"/>
        </w:rPr>
        <w:sectPr w:rsidR="00BA13A0">
          <w:pgSz w:w="11910" w:h="16850"/>
          <w:pgMar w:top="940" w:right="360" w:bottom="1180" w:left="440" w:header="0" w:footer="936" w:gutter="0"/>
          <w:cols w:space="720"/>
        </w:sectPr>
      </w:pPr>
    </w:p>
    <w:p w:rsidR="00BA13A0" w:rsidRDefault="0001693C">
      <w:pPr>
        <w:pStyle w:val="a5"/>
        <w:numPr>
          <w:ilvl w:val="0"/>
          <w:numId w:val="10"/>
        </w:numPr>
        <w:tabs>
          <w:tab w:val="left" w:pos="1296"/>
        </w:tabs>
        <w:spacing w:before="74"/>
        <w:ind w:left="1296" w:hanging="598"/>
        <w:rPr>
          <w:sz w:val="36"/>
        </w:rPr>
      </w:pPr>
      <w:bookmarkStart w:id="9" w:name="V_Структура_и_Принцип_работы"/>
      <w:bookmarkEnd w:id="9"/>
      <w:r>
        <w:rPr>
          <w:sz w:val="36"/>
        </w:rPr>
        <w:lastRenderedPageBreak/>
        <w:t>Структура</w:t>
      </w:r>
      <w:r>
        <w:rPr>
          <w:spacing w:val="-10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z w:val="36"/>
        </w:rPr>
        <w:t>Принцип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работы</w:t>
      </w:r>
    </w:p>
    <w:p w:rsidR="00BA13A0" w:rsidRDefault="0001693C">
      <w:pPr>
        <w:pStyle w:val="a5"/>
        <w:numPr>
          <w:ilvl w:val="1"/>
          <w:numId w:val="10"/>
        </w:numPr>
        <w:tabs>
          <w:tab w:val="left" w:pos="1000"/>
          <w:tab w:val="left" w:pos="1035"/>
        </w:tabs>
        <w:spacing w:before="80" w:line="288" w:lineRule="auto"/>
        <w:ind w:right="1277" w:hanging="245"/>
        <w:jc w:val="both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713828</wp:posOffset>
            </wp:positionV>
            <wp:extent cx="5186680" cy="220789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ab/>
      </w:r>
      <w:r>
        <w:rPr>
          <w:w w:val="105"/>
          <w:sz w:val="23"/>
        </w:rPr>
        <w:t>Конструкция машины состоит из штатива, механизма регулировки скорости, системы управления температурой запайки, системой трансмиссии и транспортировки (см. нижеследующие рисунки).</w:t>
      </w: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  <w:spacing w:before="120"/>
      </w:pPr>
    </w:p>
    <w:p w:rsidR="00BA13A0" w:rsidRDefault="0001693C">
      <w:pPr>
        <w:pStyle w:val="a3"/>
        <w:spacing w:before="1"/>
        <w:ind w:left="756"/>
        <w:jc w:val="both"/>
      </w:pPr>
      <w:r>
        <w:rPr>
          <w:w w:val="105"/>
        </w:rPr>
        <w:t>1.отверстие</w:t>
      </w:r>
      <w:r>
        <w:rPr>
          <w:spacing w:val="29"/>
          <w:w w:val="105"/>
        </w:rPr>
        <w:t xml:space="preserve"> </w:t>
      </w:r>
      <w:r>
        <w:rPr>
          <w:w w:val="105"/>
        </w:rPr>
        <w:t>подачи</w:t>
      </w:r>
      <w:r>
        <w:rPr>
          <w:spacing w:val="28"/>
          <w:w w:val="105"/>
        </w:rPr>
        <w:t xml:space="preserve"> </w:t>
      </w:r>
      <w:r>
        <w:rPr>
          <w:w w:val="105"/>
        </w:rPr>
        <w:t>пакета;</w:t>
      </w:r>
      <w:r>
        <w:rPr>
          <w:spacing w:val="31"/>
          <w:w w:val="105"/>
        </w:rPr>
        <w:t xml:space="preserve"> </w:t>
      </w:r>
      <w:r>
        <w:rPr>
          <w:w w:val="105"/>
        </w:rPr>
        <w:t>2.держатель</w:t>
      </w:r>
      <w:r>
        <w:rPr>
          <w:spacing w:val="23"/>
          <w:w w:val="105"/>
        </w:rPr>
        <w:t xml:space="preserve"> </w:t>
      </w:r>
      <w:r>
        <w:rPr>
          <w:w w:val="105"/>
        </w:rPr>
        <w:t>ведущего</w:t>
      </w:r>
      <w:r>
        <w:rPr>
          <w:spacing w:val="24"/>
          <w:w w:val="105"/>
        </w:rPr>
        <w:t xml:space="preserve"> </w:t>
      </w:r>
      <w:r>
        <w:rPr>
          <w:w w:val="105"/>
        </w:rPr>
        <w:t>колеса;</w:t>
      </w:r>
      <w:r>
        <w:rPr>
          <w:spacing w:val="24"/>
          <w:w w:val="105"/>
        </w:rPr>
        <w:t xml:space="preserve"> </w:t>
      </w:r>
      <w:r>
        <w:rPr>
          <w:w w:val="105"/>
        </w:rPr>
        <w:t>3.вед</w:t>
      </w:r>
      <w:r>
        <w:rPr>
          <w:w w:val="105"/>
        </w:rPr>
        <w:t>ущее</w:t>
      </w:r>
      <w:r>
        <w:rPr>
          <w:spacing w:val="24"/>
          <w:w w:val="105"/>
        </w:rPr>
        <w:t xml:space="preserve"> </w:t>
      </w:r>
      <w:r>
        <w:rPr>
          <w:spacing w:val="-2"/>
          <w:w w:val="105"/>
        </w:rPr>
        <w:t>колесо;</w:t>
      </w:r>
    </w:p>
    <w:p w:rsidR="00BA13A0" w:rsidRDefault="0001693C">
      <w:pPr>
        <w:pStyle w:val="a3"/>
        <w:spacing w:before="56" w:line="285" w:lineRule="auto"/>
        <w:ind w:left="1000" w:right="1281"/>
        <w:jc w:val="both"/>
      </w:pPr>
      <w:r>
        <w:rPr>
          <w:w w:val="105"/>
        </w:rPr>
        <w:t>4.панель управления, 5.нагревающий блок; 6.поддерживающая пластина; 7.прижимное колесо; 8.охлаждающий блок ;9.ведущее колесо;</w:t>
      </w:r>
    </w:p>
    <w:p w:rsidR="00BA13A0" w:rsidRDefault="0001693C">
      <w:pPr>
        <w:pStyle w:val="a3"/>
        <w:tabs>
          <w:tab w:val="left" w:pos="3673"/>
          <w:tab w:val="left" w:pos="6958"/>
        </w:tabs>
        <w:spacing w:line="288" w:lineRule="auto"/>
        <w:ind w:left="280" w:right="1283" w:firstLine="475"/>
        <w:jc w:val="both"/>
      </w:pPr>
      <w:r>
        <w:rPr>
          <w:sz w:val="22"/>
        </w:rPr>
        <w:t>10.</w:t>
      </w:r>
      <w:r>
        <w:rPr>
          <w:spacing w:val="-14"/>
          <w:sz w:val="22"/>
        </w:rPr>
        <w:t xml:space="preserve"> </w:t>
      </w:r>
      <w:r>
        <w:t>выдавливающее</w:t>
      </w:r>
      <w:r>
        <w:tab/>
      </w:r>
      <w:r>
        <w:rPr>
          <w:spacing w:val="-2"/>
        </w:rPr>
        <w:t>колесо;11.силиконовое</w:t>
      </w:r>
      <w:r>
        <w:tab/>
      </w:r>
      <w:r>
        <w:rPr>
          <w:spacing w:val="-2"/>
        </w:rPr>
        <w:t xml:space="preserve">колесо;12.направляющее </w:t>
      </w:r>
      <w:r>
        <w:rPr>
          <w:w w:val="105"/>
        </w:rPr>
        <w:t>колесо;13.лента конвейера; 14.стол конвейера;</w:t>
      </w:r>
      <w:r>
        <w:rPr>
          <w:w w:val="105"/>
        </w:rPr>
        <w:t xml:space="preserve"> 15.фиксирующая ручка поднятия стола; 16.регулировочная ручка поперечного положения конвейера;17.реборда</w:t>
      </w:r>
    </w:p>
    <w:p w:rsidR="00BA13A0" w:rsidRDefault="0001693C">
      <w:pPr>
        <w:spacing w:before="126"/>
        <w:ind w:left="4242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390204</wp:posOffset>
            </wp:positionV>
            <wp:extent cx="5012690" cy="235445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354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Рис. </w:t>
      </w:r>
      <w:r>
        <w:rPr>
          <w:spacing w:val="-10"/>
          <w:sz w:val="28"/>
        </w:rPr>
        <w:t>1</w:t>
      </w: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spacing w:before="97"/>
        <w:rPr>
          <w:sz w:val="28"/>
        </w:rPr>
      </w:pPr>
    </w:p>
    <w:p w:rsidR="00BA13A0" w:rsidRDefault="0001693C">
      <w:pPr>
        <w:pStyle w:val="a3"/>
        <w:spacing w:line="288" w:lineRule="auto"/>
        <w:ind w:left="1137" w:right="1280" w:firstLine="43"/>
        <w:jc w:val="both"/>
      </w:pPr>
      <w:r>
        <w:rPr>
          <w:w w:val="105"/>
          <w:sz w:val="22"/>
        </w:rPr>
        <w:t>1.</w:t>
      </w:r>
      <w:r>
        <w:rPr>
          <w:w w:val="105"/>
        </w:rPr>
        <w:t>стол конвейера; 2.ведущий ролик; 3.лента конвейера ;4.фиксирующий кронштейн;</w:t>
      </w:r>
      <w:r>
        <w:rPr>
          <w:spacing w:val="-13"/>
          <w:w w:val="105"/>
        </w:rPr>
        <w:t xml:space="preserve"> </w:t>
      </w:r>
      <w:r>
        <w:rPr>
          <w:w w:val="105"/>
        </w:rPr>
        <w:t>5.подвижный</w:t>
      </w:r>
      <w:r>
        <w:rPr>
          <w:spacing w:val="-17"/>
          <w:w w:val="105"/>
        </w:rPr>
        <w:t xml:space="preserve"> </w:t>
      </w:r>
      <w:r>
        <w:rPr>
          <w:w w:val="105"/>
        </w:rPr>
        <w:t>кронштейн</w:t>
      </w:r>
      <w:r>
        <w:rPr>
          <w:spacing w:val="-11"/>
          <w:w w:val="105"/>
        </w:rPr>
        <w:t xml:space="preserve"> </w:t>
      </w:r>
      <w:r>
        <w:rPr>
          <w:w w:val="105"/>
        </w:rPr>
        <w:t>;6.</w:t>
      </w:r>
      <w:r>
        <w:rPr>
          <w:spacing w:val="-11"/>
          <w:w w:val="105"/>
        </w:rPr>
        <w:t xml:space="preserve"> </w:t>
      </w:r>
      <w:r>
        <w:rPr>
          <w:w w:val="105"/>
        </w:rPr>
        <w:t>защитная</w:t>
      </w:r>
      <w:r>
        <w:rPr>
          <w:spacing w:val="-15"/>
          <w:w w:val="105"/>
        </w:rPr>
        <w:t xml:space="preserve"> </w:t>
      </w:r>
      <w:r>
        <w:rPr>
          <w:w w:val="105"/>
        </w:rPr>
        <w:t>крышка;</w:t>
      </w:r>
      <w:r>
        <w:rPr>
          <w:spacing w:val="-11"/>
          <w:w w:val="105"/>
        </w:rPr>
        <w:t xml:space="preserve"> </w:t>
      </w:r>
      <w:r>
        <w:rPr>
          <w:w w:val="105"/>
        </w:rPr>
        <w:t>7.регулир</w:t>
      </w:r>
      <w:r>
        <w:rPr>
          <w:w w:val="105"/>
        </w:rPr>
        <w:t>овочная ручка выдавливающего колеса; 8. корпус;9.воздушный выключатель; 10.панель</w:t>
      </w:r>
      <w:r>
        <w:rPr>
          <w:spacing w:val="-7"/>
          <w:w w:val="105"/>
        </w:rPr>
        <w:t xml:space="preserve"> </w:t>
      </w:r>
      <w:r>
        <w:rPr>
          <w:w w:val="105"/>
        </w:rPr>
        <w:t>управления; 11.отверстие</w:t>
      </w:r>
      <w:r>
        <w:rPr>
          <w:spacing w:val="-8"/>
          <w:w w:val="105"/>
        </w:rPr>
        <w:t xml:space="preserve"> </w:t>
      </w:r>
      <w:r>
        <w:rPr>
          <w:w w:val="105"/>
        </w:rPr>
        <w:t>подачи</w:t>
      </w:r>
      <w:r>
        <w:rPr>
          <w:spacing w:val="-8"/>
          <w:w w:val="105"/>
        </w:rPr>
        <w:t xml:space="preserve"> </w:t>
      </w:r>
      <w:r>
        <w:rPr>
          <w:w w:val="105"/>
        </w:rPr>
        <w:t>пакета;</w:t>
      </w:r>
      <w:r>
        <w:rPr>
          <w:spacing w:val="-7"/>
          <w:w w:val="105"/>
        </w:rPr>
        <w:t xml:space="preserve"> </w:t>
      </w:r>
      <w:r>
        <w:rPr>
          <w:w w:val="105"/>
        </w:rPr>
        <w:t>12.фиксирующая</w:t>
      </w:r>
      <w:r>
        <w:rPr>
          <w:spacing w:val="-5"/>
          <w:w w:val="105"/>
        </w:rPr>
        <w:t xml:space="preserve"> </w:t>
      </w:r>
      <w:r>
        <w:rPr>
          <w:w w:val="105"/>
        </w:rPr>
        <w:t>ручка;</w:t>
      </w:r>
    </w:p>
    <w:p w:rsidR="00BA13A0" w:rsidRDefault="0001693C">
      <w:pPr>
        <w:pStyle w:val="a3"/>
        <w:spacing w:before="4" w:line="288" w:lineRule="auto"/>
        <w:ind w:left="1137" w:right="1295"/>
        <w:jc w:val="both"/>
      </w:pPr>
      <w:r>
        <w:rPr>
          <w:w w:val="105"/>
        </w:rPr>
        <w:t>13.</w:t>
      </w:r>
      <w:r>
        <w:rPr>
          <w:spacing w:val="-6"/>
          <w:w w:val="105"/>
        </w:rPr>
        <w:t xml:space="preserve"> </w:t>
      </w:r>
      <w:r>
        <w:rPr>
          <w:w w:val="105"/>
        </w:rPr>
        <w:t>стол;14.</w:t>
      </w:r>
      <w:r>
        <w:rPr>
          <w:spacing w:val="-6"/>
          <w:w w:val="105"/>
        </w:rPr>
        <w:t xml:space="preserve"> </w:t>
      </w:r>
      <w:r>
        <w:rPr>
          <w:w w:val="105"/>
        </w:rPr>
        <w:t>регулировочная</w:t>
      </w:r>
      <w:r>
        <w:rPr>
          <w:spacing w:val="-4"/>
          <w:w w:val="105"/>
        </w:rPr>
        <w:t xml:space="preserve"> </w:t>
      </w:r>
      <w:r>
        <w:rPr>
          <w:w w:val="105"/>
        </w:rPr>
        <w:t>ручка</w:t>
      </w:r>
      <w:r>
        <w:rPr>
          <w:spacing w:val="-12"/>
          <w:w w:val="105"/>
        </w:rPr>
        <w:t xml:space="preserve"> </w:t>
      </w:r>
      <w:r>
        <w:rPr>
          <w:w w:val="105"/>
        </w:rPr>
        <w:t>стола</w:t>
      </w:r>
      <w:r>
        <w:rPr>
          <w:spacing w:val="-12"/>
          <w:w w:val="105"/>
        </w:rPr>
        <w:t xml:space="preserve"> </w:t>
      </w:r>
      <w:r>
        <w:rPr>
          <w:w w:val="105"/>
        </w:rPr>
        <w:t>конвейера;15.закрепляющая</w:t>
      </w:r>
      <w:r>
        <w:rPr>
          <w:spacing w:val="-10"/>
          <w:w w:val="105"/>
        </w:rPr>
        <w:t xml:space="preserve"> </w:t>
      </w:r>
      <w:r>
        <w:rPr>
          <w:w w:val="105"/>
        </w:rPr>
        <w:t>гайка; 16.фиксирующая ручка поперечной регулир</w:t>
      </w:r>
      <w:r>
        <w:rPr>
          <w:w w:val="105"/>
        </w:rPr>
        <w:t>овки конвейера; 17.штатив 18. вертикальный кронштейн; 19. шарнирное соединение; 20. узел соединения косоугольной шестерни;</w:t>
      </w:r>
    </w:p>
    <w:p w:rsidR="00BA13A0" w:rsidRDefault="0001693C">
      <w:pPr>
        <w:spacing w:before="123"/>
        <w:ind w:left="965" w:right="2775"/>
        <w:jc w:val="center"/>
        <w:rPr>
          <w:sz w:val="28"/>
        </w:rPr>
      </w:pPr>
      <w:r>
        <w:rPr>
          <w:spacing w:val="-2"/>
          <w:sz w:val="28"/>
        </w:rPr>
        <w:t>Рис.2</w:t>
      </w:r>
    </w:p>
    <w:p w:rsidR="00BA13A0" w:rsidRDefault="00BA13A0">
      <w:pPr>
        <w:jc w:val="center"/>
        <w:rPr>
          <w:sz w:val="28"/>
        </w:rPr>
        <w:sectPr w:rsidR="00BA13A0">
          <w:pgSz w:w="11910" w:h="16850"/>
          <w:pgMar w:top="940" w:right="360" w:bottom="1120" w:left="440" w:header="0" w:footer="936" w:gutter="0"/>
          <w:cols w:space="720"/>
        </w:sect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rPr>
          <w:sz w:val="28"/>
        </w:rPr>
      </w:pPr>
    </w:p>
    <w:p w:rsidR="00BA13A0" w:rsidRDefault="00BA13A0">
      <w:pPr>
        <w:pStyle w:val="a3"/>
        <w:spacing w:before="255"/>
        <w:rPr>
          <w:sz w:val="28"/>
        </w:rPr>
      </w:pPr>
    </w:p>
    <w:p w:rsidR="00BA13A0" w:rsidRDefault="0001693C">
      <w:pPr>
        <w:ind w:left="2278" w:right="2775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2095500</wp:posOffset>
            </wp:positionH>
            <wp:positionV relativeFrom="paragraph">
              <wp:posOffset>-3581996</wp:posOffset>
            </wp:positionV>
            <wp:extent cx="3358515" cy="340436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340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Рис. </w:t>
      </w:r>
      <w:r>
        <w:rPr>
          <w:spacing w:val="-10"/>
          <w:sz w:val="28"/>
        </w:rPr>
        <w:t>3</w:t>
      </w:r>
    </w:p>
    <w:p w:rsidR="00BA13A0" w:rsidRDefault="0001693C">
      <w:pPr>
        <w:pStyle w:val="a5"/>
        <w:numPr>
          <w:ilvl w:val="1"/>
          <w:numId w:val="10"/>
        </w:numPr>
        <w:tabs>
          <w:tab w:val="left" w:pos="696"/>
          <w:tab w:val="left" w:pos="698"/>
        </w:tabs>
        <w:spacing w:before="184" w:line="288" w:lineRule="auto"/>
        <w:ind w:left="698" w:right="1279" w:hanging="245"/>
        <w:jc w:val="both"/>
      </w:pPr>
      <w:r>
        <w:rPr>
          <w:w w:val="105"/>
          <w:sz w:val="23"/>
        </w:rPr>
        <w:t xml:space="preserve">После подключения машины к сети, электротепловые элементы начнут </w:t>
      </w:r>
      <w:r>
        <w:rPr>
          <w:sz w:val="23"/>
        </w:rPr>
        <w:t>нагреваться,</w:t>
      </w:r>
      <w:r>
        <w:rPr>
          <w:spacing w:val="22"/>
          <w:sz w:val="23"/>
        </w:rPr>
        <w:t xml:space="preserve"> </w:t>
      </w:r>
      <w:r>
        <w:rPr>
          <w:sz w:val="23"/>
        </w:rPr>
        <w:t>что</w:t>
      </w:r>
      <w:r>
        <w:rPr>
          <w:spacing w:val="27"/>
          <w:sz w:val="23"/>
        </w:rPr>
        <w:t xml:space="preserve"> </w:t>
      </w:r>
      <w:r>
        <w:rPr>
          <w:sz w:val="23"/>
        </w:rPr>
        <w:t>приводит к</w:t>
      </w:r>
      <w:r>
        <w:rPr>
          <w:spacing w:val="23"/>
          <w:sz w:val="23"/>
        </w:rPr>
        <w:t xml:space="preserve"> </w:t>
      </w:r>
      <w:r>
        <w:rPr>
          <w:sz w:val="23"/>
        </w:rPr>
        <w:t>быстрому</w:t>
      </w:r>
      <w:r>
        <w:rPr>
          <w:spacing w:val="27"/>
          <w:sz w:val="23"/>
        </w:rPr>
        <w:t xml:space="preserve"> </w:t>
      </w:r>
      <w:r>
        <w:rPr>
          <w:sz w:val="23"/>
        </w:rPr>
        <w:t>увеличению</w:t>
      </w:r>
      <w:r>
        <w:rPr>
          <w:spacing w:val="28"/>
          <w:sz w:val="23"/>
        </w:rPr>
        <w:t xml:space="preserve"> </w:t>
      </w:r>
      <w:r>
        <w:rPr>
          <w:sz w:val="23"/>
        </w:rPr>
        <w:t>температуры</w:t>
      </w:r>
      <w:r>
        <w:rPr>
          <w:spacing w:val="38"/>
          <w:sz w:val="23"/>
        </w:rPr>
        <w:t xml:space="preserve"> </w:t>
      </w:r>
      <w:r>
        <w:rPr>
          <w:sz w:val="23"/>
        </w:rPr>
        <w:t>как</w:t>
      </w:r>
      <w:r>
        <w:rPr>
          <w:spacing w:val="25"/>
          <w:sz w:val="23"/>
        </w:rPr>
        <w:t xml:space="preserve"> </w:t>
      </w:r>
      <w:r>
        <w:rPr>
          <w:sz w:val="23"/>
        </w:rPr>
        <w:t>верхнего</w:t>
      </w:r>
      <w:r>
        <w:rPr>
          <w:spacing w:val="30"/>
          <w:sz w:val="23"/>
        </w:rPr>
        <w:t xml:space="preserve"> </w:t>
      </w:r>
      <w:r>
        <w:rPr>
          <w:sz w:val="23"/>
        </w:rPr>
        <w:t xml:space="preserve">так </w:t>
      </w:r>
      <w:r>
        <w:rPr>
          <w:w w:val="105"/>
          <w:sz w:val="23"/>
        </w:rPr>
        <w:t xml:space="preserve">и нижнего нагревающего блоков. Необходимая температура и скорость могут быть получены путем регулировки температурного контроллера и механизма регулировки скорости. Пакеты подаются на конвейерную </w:t>
      </w:r>
      <w:r>
        <w:rPr>
          <w:w w:val="105"/>
          <w:sz w:val="23"/>
        </w:rPr>
        <w:t>ленту, в то время как запиваемая часть пакета вставляется в зазор между двумя запаивающими ремнями, затем запаиваемая часть сжимается ремнями и подается в зону нагревания. Запаиваемая часть прижимается двумя нагревающими блоками, пленка сплавляется и плотн</w:t>
      </w:r>
      <w:r>
        <w:rPr>
          <w:w w:val="105"/>
          <w:sz w:val="23"/>
        </w:rPr>
        <w:t xml:space="preserve">о соединяется, после чего запаиваемая часть подается в зону охлаждения, чтобы потом нанести полосу для даты колесом </w:t>
      </w:r>
      <w:r>
        <w:rPr>
          <w:spacing w:val="-2"/>
          <w:w w:val="105"/>
          <w:sz w:val="23"/>
        </w:rPr>
        <w:t>тиснения.</w:t>
      </w:r>
    </w:p>
    <w:p w:rsidR="00BA13A0" w:rsidRDefault="00BA13A0">
      <w:pPr>
        <w:pStyle w:val="a3"/>
        <w:spacing w:before="48"/>
      </w:pPr>
    </w:p>
    <w:p w:rsidR="00BA13A0" w:rsidRDefault="0001693C">
      <w:pPr>
        <w:pStyle w:val="a3"/>
        <w:spacing w:line="285" w:lineRule="auto"/>
        <w:ind w:left="734" w:right="1280"/>
        <w:jc w:val="both"/>
      </w:pPr>
      <w:r>
        <w:rPr>
          <w:w w:val="105"/>
        </w:rPr>
        <w:t>Процесс запайки и печатания начинается под действием работы мотора, приводящего в синхронное движение запаивающие ремни, направля</w:t>
      </w:r>
      <w:r>
        <w:rPr>
          <w:w w:val="105"/>
        </w:rPr>
        <w:t>ющие ремни и ленту конвейера.</w:t>
      </w:r>
    </w:p>
    <w:p w:rsidR="00BA13A0" w:rsidRDefault="00BA13A0">
      <w:pPr>
        <w:spacing w:line="285" w:lineRule="auto"/>
        <w:jc w:val="both"/>
        <w:sectPr w:rsidR="00BA13A0">
          <w:pgSz w:w="11910" w:h="16850"/>
          <w:pgMar w:top="1200" w:right="360" w:bottom="1180" w:left="440" w:header="0" w:footer="936" w:gutter="0"/>
          <w:cols w:space="720"/>
        </w:sectPr>
      </w:pPr>
    </w:p>
    <w:p w:rsidR="00BA13A0" w:rsidRDefault="0001693C">
      <w:pPr>
        <w:pStyle w:val="a5"/>
        <w:numPr>
          <w:ilvl w:val="0"/>
          <w:numId w:val="10"/>
        </w:numPr>
        <w:tabs>
          <w:tab w:val="left" w:pos="1396"/>
        </w:tabs>
        <w:spacing w:before="72"/>
        <w:ind w:left="1396" w:hanging="698"/>
        <w:rPr>
          <w:sz w:val="36"/>
        </w:rPr>
      </w:pPr>
      <w:bookmarkStart w:id="10" w:name="VI_Эксплуатация"/>
      <w:bookmarkEnd w:id="10"/>
      <w:r>
        <w:rPr>
          <w:spacing w:val="-2"/>
          <w:sz w:val="36"/>
        </w:rPr>
        <w:lastRenderedPageBreak/>
        <w:t>Эксплуатация</w:t>
      </w:r>
    </w:p>
    <w:p w:rsidR="00BA13A0" w:rsidRDefault="0001693C">
      <w:pPr>
        <w:pStyle w:val="a3"/>
        <w:spacing w:before="145"/>
        <w:ind w:left="698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370166</wp:posOffset>
            </wp:positionV>
            <wp:extent cx="4563110" cy="19812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1,</w:t>
      </w:r>
      <w:r>
        <w:rPr>
          <w:spacing w:val="-12"/>
          <w:w w:val="105"/>
        </w:rPr>
        <w:t xml:space="preserve"> </w:t>
      </w:r>
      <w:r>
        <w:rPr>
          <w:w w:val="105"/>
        </w:rPr>
        <w:t>Панель</w:t>
      </w:r>
      <w:r>
        <w:rPr>
          <w:spacing w:val="-1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(см.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Рис.4)</w:t>
      </w: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  <w:spacing w:before="147"/>
      </w:pPr>
    </w:p>
    <w:p w:rsidR="00BA13A0" w:rsidRDefault="0001693C">
      <w:pPr>
        <w:ind w:left="2010" w:right="2775"/>
        <w:jc w:val="center"/>
        <w:rPr>
          <w:sz w:val="36"/>
        </w:rPr>
      </w:pPr>
      <w:bookmarkStart w:id="11" w:name="Рис.4"/>
      <w:bookmarkEnd w:id="11"/>
      <w:r>
        <w:rPr>
          <w:spacing w:val="-2"/>
          <w:sz w:val="36"/>
        </w:rPr>
        <w:t>Рис.4</w:t>
      </w:r>
    </w:p>
    <w:p w:rsidR="00BA13A0" w:rsidRDefault="0001693C">
      <w:pPr>
        <w:pStyle w:val="a3"/>
        <w:spacing w:before="137"/>
        <w:ind w:left="669"/>
      </w:pPr>
      <w:r>
        <w:t>2,</w:t>
      </w:r>
      <w:r>
        <w:rPr>
          <w:spacing w:val="7"/>
        </w:rPr>
        <w:t xml:space="preserve"> </w:t>
      </w:r>
      <w:r>
        <w:t>Подготовка</w:t>
      </w:r>
      <w:r>
        <w:rPr>
          <w:spacing w:val="8"/>
        </w:rPr>
        <w:t xml:space="preserve"> </w:t>
      </w:r>
      <w:r>
        <w:t>машины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2"/>
        </w:rPr>
        <w:t>использованию</w:t>
      </w:r>
    </w:p>
    <w:p w:rsidR="00BA13A0" w:rsidRDefault="0001693C">
      <w:pPr>
        <w:pStyle w:val="a5"/>
        <w:numPr>
          <w:ilvl w:val="0"/>
          <w:numId w:val="9"/>
        </w:numPr>
        <w:tabs>
          <w:tab w:val="left" w:pos="1106"/>
        </w:tabs>
        <w:spacing w:before="50"/>
        <w:ind w:left="1106" w:hanging="214"/>
        <w:jc w:val="left"/>
        <w:rPr>
          <w:sz w:val="23"/>
        </w:rPr>
      </w:pPr>
      <w:r>
        <w:rPr>
          <w:sz w:val="23"/>
        </w:rPr>
        <w:t>,</w:t>
      </w:r>
      <w:r>
        <w:rPr>
          <w:spacing w:val="11"/>
          <w:sz w:val="23"/>
        </w:rPr>
        <w:t xml:space="preserve"> </w:t>
      </w:r>
      <w:r>
        <w:rPr>
          <w:sz w:val="23"/>
        </w:rPr>
        <w:t>Обеспечьте</w:t>
      </w:r>
      <w:r>
        <w:rPr>
          <w:spacing w:val="12"/>
          <w:sz w:val="23"/>
        </w:rPr>
        <w:t xml:space="preserve"> </w:t>
      </w:r>
      <w:r>
        <w:rPr>
          <w:sz w:val="23"/>
        </w:rPr>
        <w:t>наличие</w:t>
      </w:r>
      <w:r>
        <w:rPr>
          <w:spacing w:val="12"/>
          <w:sz w:val="23"/>
        </w:rPr>
        <w:t xml:space="preserve"> </w:t>
      </w:r>
      <w:r>
        <w:rPr>
          <w:sz w:val="23"/>
        </w:rPr>
        <w:t>заземляющего</w:t>
      </w:r>
      <w:r>
        <w:rPr>
          <w:spacing w:val="13"/>
          <w:sz w:val="23"/>
        </w:rPr>
        <w:t xml:space="preserve"> </w:t>
      </w:r>
      <w:r>
        <w:rPr>
          <w:sz w:val="23"/>
        </w:rPr>
        <w:t>контакта</w:t>
      </w:r>
      <w:r>
        <w:rPr>
          <w:spacing w:val="12"/>
          <w:sz w:val="23"/>
        </w:rPr>
        <w:t xml:space="preserve"> </w:t>
      </w:r>
      <w:r>
        <w:rPr>
          <w:sz w:val="23"/>
        </w:rPr>
        <w:t>в</w:t>
      </w:r>
      <w:r>
        <w:rPr>
          <w:spacing w:val="17"/>
          <w:sz w:val="23"/>
        </w:rPr>
        <w:t xml:space="preserve"> </w:t>
      </w:r>
      <w:r>
        <w:rPr>
          <w:spacing w:val="-2"/>
          <w:sz w:val="23"/>
        </w:rPr>
        <w:t>розетке.</w:t>
      </w:r>
    </w:p>
    <w:p w:rsidR="00BA13A0" w:rsidRDefault="00BA13A0">
      <w:pPr>
        <w:pStyle w:val="a3"/>
        <w:spacing w:before="105"/>
      </w:pPr>
    </w:p>
    <w:p w:rsidR="00BA13A0" w:rsidRDefault="0001693C">
      <w:pPr>
        <w:pStyle w:val="a5"/>
        <w:numPr>
          <w:ilvl w:val="0"/>
          <w:numId w:val="9"/>
        </w:numPr>
        <w:tabs>
          <w:tab w:val="left" w:pos="1092"/>
          <w:tab w:val="left" w:pos="1238"/>
        </w:tabs>
        <w:spacing w:line="285" w:lineRule="auto"/>
        <w:ind w:left="1238" w:right="1279" w:hanging="360"/>
        <w:jc w:val="both"/>
        <w:rPr>
          <w:sz w:val="23"/>
        </w:rPr>
      </w:pPr>
      <w:r>
        <w:rPr>
          <w:w w:val="105"/>
          <w:sz w:val="23"/>
        </w:rPr>
        <w:t>, При первом использовании или продолжительном</w:t>
      </w:r>
      <w:r>
        <w:rPr>
          <w:w w:val="105"/>
          <w:sz w:val="23"/>
        </w:rPr>
        <w:t xml:space="preserve"> простое машины необходимо выждать несколько минут для прогрева машины перед </w:t>
      </w:r>
      <w:r>
        <w:rPr>
          <w:spacing w:val="-2"/>
          <w:w w:val="105"/>
          <w:sz w:val="23"/>
        </w:rPr>
        <w:t>эксплуатацией.</w:t>
      </w:r>
    </w:p>
    <w:p w:rsidR="00BA13A0" w:rsidRDefault="00BA13A0">
      <w:pPr>
        <w:pStyle w:val="a3"/>
        <w:spacing w:before="57"/>
      </w:pPr>
    </w:p>
    <w:p w:rsidR="00BA13A0" w:rsidRDefault="0001693C">
      <w:pPr>
        <w:pStyle w:val="a5"/>
        <w:numPr>
          <w:ilvl w:val="0"/>
          <w:numId w:val="9"/>
        </w:numPr>
        <w:tabs>
          <w:tab w:val="left" w:pos="1092"/>
          <w:tab w:val="left" w:pos="1116"/>
        </w:tabs>
        <w:spacing w:line="292" w:lineRule="auto"/>
        <w:ind w:left="1116" w:right="1289" w:hanging="238"/>
        <w:jc w:val="both"/>
        <w:rPr>
          <w:sz w:val="23"/>
        </w:rPr>
      </w:pPr>
      <w:r>
        <w:rPr>
          <w:w w:val="105"/>
          <w:sz w:val="23"/>
        </w:rPr>
        <w:t>, Отрегулируйте высоту конвейера и горизонтальное его положение для получения необходимой для запаивания позиции.</w:t>
      </w:r>
    </w:p>
    <w:p w:rsidR="00BA13A0" w:rsidRDefault="00BA13A0">
      <w:pPr>
        <w:pStyle w:val="a3"/>
        <w:spacing w:before="41"/>
      </w:pPr>
    </w:p>
    <w:p w:rsidR="00BA13A0" w:rsidRDefault="0001693C">
      <w:pPr>
        <w:pStyle w:val="a5"/>
        <w:numPr>
          <w:ilvl w:val="0"/>
          <w:numId w:val="9"/>
        </w:numPr>
        <w:tabs>
          <w:tab w:val="left" w:pos="1092"/>
          <w:tab w:val="left" w:pos="1238"/>
        </w:tabs>
        <w:spacing w:line="285" w:lineRule="auto"/>
        <w:ind w:left="1238" w:right="1280" w:hanging="360"/>
        <w:jc w:val="both"/>
        <w:rPr>
          <w:sz w:val="23"/>
        </w:rPr>
      </w:pPr>
      <w:r>
        <w:rPr>
          <w:w w:val="105"/>
          <w:sz w:val="23"/>
        </w:rPr>
        <w:t xml:space="preserve">, В соответствии с расстоянием от линии запайки </w:t>
      </w:r>
      <w:r>
        <w:rPr>
          <w:w w:val="105"/>
          <w:sz w:val="23"/>
        </w:rPr>
        <w:t>до верха пакета, отрегулируйте позицию подачи.</w:t>
      </w:r>
    </w:p>
    <w:p w:rsidR="00BA13A0" w:rsidRDefault="00BA13A0">
      <w:pPr>
        <w:pStyle w:val="a3"/>
        <w:spacing w:before="56"/>
      </w:pPr>
    </w:p>
    <w:p w:rsidR="00BA13A0" w:rsidRDefault="0001693C">
      <w:pPr>
        <w:pStyle w:val="a5"/>
        <w:numPr>
          <w:ilvl w:val="0"/>
          <w:numId w:val="9"/>
        </w:numPr>
        <w:tabs>
          <w:tab w:val="left" w:pos="970"/>
          <w:tab w:val="left" w:pos="1116"/>
        </w:tabs>
        <w:spacing w:before="1" w:line="288" w:lineRule="auto"/>
        <w:ind w:left="1116" w:right="1646" w:hanging="360"/>
        <w:jc w:val="left"/>
        <w:rPr>
          <w:sz w:val="23"/>
        </w:rPr>
      </w:pPr>
      <w:r>
        <w:rPr>
          <w:sz w:val="23"/>
        </w:rPr>
        <w:t>, В соответствии с толщиной запаиваемого материала, отрегулируйте зазор</w:t>
      </w:r>
      <w:r>
        <w:rPr>
          <w:spacing w:val="40"/>
          <w:sz w:val="23"/>
        </w:rPr>
        <w:t xml:space="preserve"> </w:t>
      </w:r>
      <w:r>
        <w:rPr>
          <w:sz w:val="23"/>
        </w:rPr>
        <w:t>между нагревающими блоками и охлаждающими блоками. Отрегулируйте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зазор между двумя запаивающими ремнями при помощи регулировки стопорных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пластин, 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именно,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поверните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стопорную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пластину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 часовой стрелке, чтобы поднять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блок 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против часовой стрелки,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чтобы опустить.</w:t>
      </w:r>
    </w:p>
    <w:p w:rsidR="00BA13A0" w:rsidRDefault="0001693C">
      <w:pPr>
        <w:pStyle w:val="a3"/>
        <w:spacing w:before="8"/>
        <w:ind w:left="1116"/>
      </w:pPr>
      <w:r>
        <w:t>Расстояние</w:t>
      </w:r>
      <w:r>
        <w:rPr>
          <w:spacing w:val="21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двумя</w:t>
      </w:r>
      <w:r>
        <w:rPr>
          <w:spacing w:val="25"/>
        </w:rPr>
        <w:t xml:space="preserve"> </w:t>
      </w:r>
      <w:r>
        <w:t>запаивающими</w:t>
      </w:r>
      <w:r>
        <w:rPr>
          <w:spacing w:val="34"/>
        </w:rPr>
        <w:t xml:space="preserve"> </w:t>
      </w:r>
      <w:r>
        <w:t>ремнями</w:t>
      </w:r>
      <w:r>
        <w:rPr>
          <w:spacing w:val="30"/>
        </w:rPr>
        <w:t xml:space="preserve"> </w:t>
      </w:r>
      <w:r>
        <w:t>должно</w:t>
      </w:r>
      <w:r>
        <w:rPr>
          <w:spacing w:val="31"/>
        </w:rPr>
        <w:t xml:space="preserve"> </w:t>
      </w:r>
      <w:r>
        <w:rPr>
          <w:spacing w:val="-4"/>
        </w:rPr>
        <w:t>быть</w:t>
      </w:r>
    </w:p>
    <w:p w:rsidR="00BA13A0" w:rsidRDefault="0001693C">
      <w:pPr>
        <w:pStyle w:val="a3"/>
        <w:tabs>
          <w:tab w:val="left" w:pos="3191"/>
        </w:tabs>
        <w:spacing w:before="49" w:line="285" w:lineRule="auto"/>
        <w:ind w:left="1116" w:right="1344"/>
      </w:pPr>
      <w:r>
        <w:rPr>
          <w:w w:val="105"/>
        </w:rPr>
        <w:t>приблизительно равно толщине запаиваемого пакета в один слой, что гарантирует</w:t>
      </w:r>
      <w:r>
        <w:rPr>
          <w:spacing w:val="-17"/>
          <w:w w:val="105"/>
        </w:rPr>
        <w:t xml:space="preserve"> </w:t>
      </w:r>
      <w:r>
        <w:rPr>
          <w:w w:val="105"/>
        </w:rPr>
        <w:t>стабильность</w:t>
      </w:r>
      <w:r>
        <w:rPr>
          <w:spacing w:val="-16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-16"/>
          <w:w w:val="105"/>
        </w:rPr>
        <w:t xml:space="preserve"> </w:t>
      </w:r>
      <w:r>
        <w:rPr>
          <w:w w:val="105"/>
        </w:rPr>
        <w:t>запайки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устойчивое</w:t>
      </w:r>
      <w:r>
        <w:rPr>
          <w:spacing w:val="-16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пакета </w:t>
      </w:r>
      <w:r>
        <w:t>при запаивании.</w:t>
      </w:r>
      <w:r>
        <w:tab/>
        <w:t xml:space="preserve">После регулировки, зафиксируйте ограничительные винты </w:t>
      </w:r>
      <w:r>
        <w:rPr>
          <w:spacing w:val="-2"/>
          <w:w w:val="105"/>
        </w:rPr>
        <w:t>(см.рис.5)</w:t>
      </w:r>
    </w:p>
    <w:p w:rsidR="00BA13A0" w:rsidRDefault="00BA13A0">
      <w:pPr>
        <w:spacing w:line="285" w:lineRule="auto"/>
        <w:sectPr w:rsidR="00BA13A0">
          <w:pgSz w:w="11910" w:h="16850"/>
          <w:pgMar w:top="1100" w:right="360" w:bottom="1180" w:left="440" w:header="0" w:footer="936" w:gutter="0"/>
          <w:cols w:space="720"/>
        </w:sectPr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  <w:spacing w:before="39"/>
      </w:pPr>
    </w:p>
    <w:p w:rsidR="00BA13A0" w:rsidRDefault="0001693C">
      <w:pPr>
        <w:pStyle w:val="a3"/>
        <w:ind w:left="1714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-2339538</wp:posOffset>
            </wp:positionV>
            <wp:extent cx="3622675" cy="227177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271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1.</w:t>
      </w:r>
      <w:r>
        <w:rPr>
          <w:spacing w:val="1"/>
          <w:w w:val="105"/>
        </w:rPr>
        <w:t xml:space="preserve"> </w:t>
      </w:r>
      <w:r>
        <w:rPr>
          <w:w w:val="105"/>
        </w:rPr>
        <w:t>Винт</w:t>
      </w:r>
      <w:r>
        <w:rPr>
          <w:spacing w:val="-16"/>
          <w:w w:val="105"/>
        </w:rPr>
        <w:t xml:space="preserve"> </w:t>
      </w:r>
      <w:r>
        <w:rPr>
          <w:w w:val="105"/>
        </w:rPr>
        <w:t>2.</w:t>
      </w:r>
      <w:r>
        <w:rPr>
          <w:spacing w:val="-12"/>
          <w:w w:val="105"/>
        </w:rPr>
        <w:t xml:space="preserve"> </w:t>
      </w:r>
      <w:r>
        <w:rPr>
          <w:w w:val="105"/>
        </w:rPr>
        <w:t>Стопорная</w:t>
      </w:r>
      <w:r>
        <w:rPr>
          <w:spacing w:val="-14"/>
          <w:w w:val="105"/>
        </w:rPr>
        <w:t xml:space="preserve"> </w:t>
      </w:r>
      <w:r>
        <w:rPr>
          <w:w w:val="105"/>
        </w:rPr>
        <w:t>пластина</w:t>
      </w:r>
      <w:r>
        <w:rPr>
          <w:spacing w:val="-12"/>
          <w:w w:val="105"/>
        </w:rPr>
        <w:t xml:space="preserve"> </w:t>
      </w:r>
      <w:r>
        <w:rPr>
          <w:w w:val="105"/>
        </w:rPr>
        <w:t>3.</w:t>
      </w:r>
      <w:r>
        <w:rPr>
          <w:spacing w:val="-12"/>
          <w:w w:val="105"/>
        </w:rPr>
        <w:t xml:space="preserve"> </w:t>
      </w:r>
      <w:r>
        <w:rPr>
          <w:w w:val="105"/>
        </w:rPr>
        <w:t>Скрепляющий</w:t>
      </w:r>
      <w:r>
        <w:rPr>
          <w:spacing w:val="-16"/>
          <w:w w:val="105"/>
        </w:rPr>
        <w:t xml:space="preserve"> </w:t>
      </w:r>
      <w:r>
        <w:rPr>
          <w:w w:val="105"/>
        </w:rPr>
        <w:t>винт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4.Гайка</w:t>
      </w:r>
    </w:p>
    <w:p w:rsidR="00BA13A0" w:rsidRDefault="0001693C">
      <w:pPr>
        <w:pStyle w:val="a3"/>
        <w:spacing w:before="49"/>
        <w:ind w:left="4718"/>
        <w:jc w:val="both"/>
      </w:pPr>
      <w:r>
        <w:rPr>
          <w:w w:val="105"/>
        </w:rPr>
        <w:t>Рис.</w:t>
      </w:r>
      <w:r>
        <w:rPr>
          <w:spacing w:val="-5"/>
          <w:w w:val="105"/>
        </w:rPr>
        <w:t xml:space="preserve"> </w:t>
      </w:r>
      <w:r>
        <w:rPr>
          <w:spacing w:val="-10"/>
          <w:w w:val="105"/>
        </w:rPr>
        <w:t>5</w:t>
      </w:r>
    </w:p>
    <w:p w:rsidR="00BA13A0" w:rsidRDefault="0001693C">
      <w:pPr>
        <w:pStyle w:val="a5"/>
        <w:numPr>
          <w:ilvl w:val="0"/>
          <w:numId w:val="9"/>
        </w:numPr>
        <w:tabs>
          <w:tab w:val="left" w:pos="1092"/>
          <w:tab w:val="left" w:pos="1238"/>
        </w:tabs>
        <w:spacing w:before="50" w:line="288" w:lineRule="auto"/>
        <w:ind w:left="1238" w:right="1279" w:hanging="360"/>
        <w:jc w:val="both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2019300</wp:posOffset>
            </wp:positionH>
            <wp:positionV relativeFrom="paragraph">
              <wp:posOffset>1060731</wp:posOffset>
            </wp:positionV>
            <wp:extent cx="2931795" cy="226263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26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Поперечная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регулировка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конвейерная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стола: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ослабьте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две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гайки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(1)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обеих сторон. На подпорках есть три отверстия для позиционирования стола (2). Просто вставьте болт с квадратной головкой в</w:t>
      </w:r>
      <w:r>
        <w:rPr>
          <w:w w:val="105"/>
          <w:sz w:val="23"/>
        </w:rPr>
        <w:t xml:space="preserve"> то отверстие, которое Вам подходит, и закрепите. (см.рис.6)</w:t>
      </w: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</w:pPr>
    </w:p>
    <w:p w:rsidR="00BA13A0" w:rsidRDefault="00BA13A0">
      <w:pPr>
        <w:pStyle w:val="a3"/>
        <w:spacing w:before="182"/>
      </w:pPr>
    </w:p>
    <w:p w:rsidR="00BA13A0" w:rsidRDefault="0001693C">
      <w:pPr>
        <w:pStyle w:val="a3"/>
        <w:tabs>
          <w:tab w:val="left" w:pos="3940"/>
        </w:tabs>
        <w:ind w:left="338"/>
      </w:pPr>
      <w:r>
        <w:rPr>
          <w:spacing w:val="-5"/>
        </w:rPr>
        <w:t>1.</w:t>
      </w:r>
      <w:r>
        <w:tab/>
        <w:t>Регулировочная</w:t>
      </w:r>
      <w:r>
        <w:rPr>
          <w:spacing w:val="20"/>
        </w:rPr>
        <w:t xml:space="preserve"> </w:t>
      </w:r>
      <w:r>
        <w:t>ручка</w:t>
      </w:r>
      <w:r>
        <w:rPr>
          <w:spacing w:val="23"/>
        </w:rPr>
        <w:t xml:space="preserve"> </w:t>
      </w:r>
      <w:r>
        <w:t>2.</w:t>
      </w:r>
      <w:r>
        <w:rPr>
          <w:spacing w:val="13"/>
        </w:rPr>
        <w:t xml:space="preserve"> </w:t>
      </w:r>
      <w:r>
        <w:rPr>
          <w:spacing w:val="-2"/>
        </w:rPr>
        <w:t>Подпорка</w:t>
      </w:r>
    </w:p>
    <w:p w:rsidR="00BA13A0" w:rsidRDefault="0001693C">
      <w:pPr>
        <w:spacing w:before="176"/>
        <w:ind w:left="750" w:right="2775"/>
        <w:jc w:val="center"/>
        <w:rPr>
          <w:sz w:val="28"/>
        </w:rPr>
      </w:pPr>
      <w:r>
        <w:rPr>
          <w:sz w:val="28"/>
        </w:rPr>
        <w:t xml:space="preserve">Рис. </w:t>
      </w:r>
      <w:r>
        <w:rPr>
          <w:spacing w:val="-10"/>
          <w:sz w:val="28"/>
        </w:rPr>
        <w:t>6</w:t>
      </w:r>
    </w:p>
    <w:p w:rsidR="00BA13A0" w:rsidRDefault="0001693C">
      <w:pPr>
        <w:pStyle w:val="a5"/>
        <w:numPr>
          <w:ilvl w:val="0"/>
          <w:numId w:val="9"/>
        </w:numPr>
        <w:tabs>
          <w:tab w:val="left" w:pos="1157"/>
        </w:tabs>
        <w:spacing w:before="183"/>
        <w:ind w:left="1157" w:hanging="279"/>
        <w:jc w:val="left"/>
        <w:rPr>
          <w:sz w:val="23"/>
        </w:rPr>
      </w:pPr>
      <w:r>
        <w:rPr>
          <w:sz w:val="23"/>
        </w:rPr>
        <w:t>Метод</w:t>
      </w:r>
      <w:r>
        <w:rPr>
          <w:spacing w:val="18"/>
          <w:sz w:val="23"/>
        </w:rPr>
        <w:t xml:space="preserve"> </w:t>
      </w:r>
      <w:r>
        <w:rPr>
          <w:sz w:val="23"/>
        </w:rPr>
        <w:t>замены</w:t>
      </w:r>
      <w:r>
        <w:rPr>
          <w:spacing w:val="37"/>
          <w:sz w:val="23"/>
        </w:rPr>
        <w:t xml:space="preserve"> </w:t>
      </w:r>
      <w:r>
        <w:rPr>
          <w:sz w:val="23"/>
        </w:rPr>
        <w:t>и</w:t>
      </w:r>
      <w:r>
        <w:rPr>
          <w:spacing w:val="15"/>
          <w:sz w:val="23"/>
        </w:rPr>
        <w:t xml:space="preserve"> </w:t>
      </w:r>
      <w:r>
        <w:rPr>
          <w:sz w:val="23"/>
        </w:rPr>
        <w:t>регулировки</w:t>
      </w:r>
      <w:r>
        <w:rPr>
          <w:spacing w:val="19"/>
          <w:sz w:val="23"/>
        </w:rPr>
        <w:t xml:space="preserve"> </w:t>
      </w:r>
      <w:r>
        <w:rPr>
          <w:sz w:val="23"/>
        </w:rPr>
        <w:t>запаивающего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ремня</w:t>
      </w:r>
    </w:p>
    <w:p w:rsidR="00BA13A0" w:rsidRDefault="00BA13A0">
      <w:pPr>
        <w:pStyle w:val="a3"/>
        <w:spacing w:before="98"/>
      </w:pPr>
    </w:p>
    <w:p w:rsidR="00BA13A0" w:rsidRDefault="0001693C">
      <w:pPr>
        <w:pStyle w:val="a3"/>
        <w:spacing w:before="1" w:line="288" w:lineRule="auto"/>
        <w:ind w:left="1000" w:right="1413" w:hanging="245"/>
      </w:pPr>
      <w:r>
        <w:t>a, После остывания нагревающего блока снимите защитную крышку, поверните</w:t>
      </w:r>
      <w:r>
        <w:rPr>
          <w:spacing w:val="40"/>
          <w:w w:val="105"/>
        </w:rPr>
        <w:t xml:space="preserve"> </w:t>
      </w:r>
      <w:r>
        <w:rPr>
          <w:w w:val="105"/>
        </w:rPr>
        <w:t>стопорные</w:t>
      </w:r>
      <w:r>
        <w:rPr>
          <w:spacing w:val="-17"/>
          <w:w w:val="105"/>
        </w:rPr>
        <w:t xml:space="preserve"> </w:t>
      </w:r>
      <w:r>
        <w:rPr>
          <w:w w:val="105"/>
        </w:rPr>
        <w:t>планки</w:t>
      </w:r>
      <w:r>
        <w:rPr>
          <w:spacing w:val="-16"/>
          <w:w w:val="105"/>
        </w:rPr>
        <w:t xml:space="preserve"> </w:t>
      </w:r>
      <w:r>
        <w:rPr>
          <w:w w:val="105"/>
        </w:rPr>
        <w:t>верхнего</w:t>
      </w:r>
      <w:r>
        <w:rPr>
          <w:spacing w:val="-9"/>
          <w:w w:val="105"/>
        </w:rPr>
        <w:t xml:space="preserve"> </w:t>
      </w:r>
      <w:r>
        <w:rPr>
          <w:w w:val="105"/>
        </w:rPr>
        <w:t>нагревающего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верхнего</w:t>
      </w:r>
      <w:r>
        <w:rPr>
          <w:spacing w:val="-16"/>
          <w:w w:val="105"/>
        </w:rPr>
        <w:t xml:space="preserve"> </w:t>
      </w:r>
      <w:r>
        <w:rPr>
          <w:w w:val="105"/>
        </w:rPr>
        <w:t>охлаждающего</w:t>
      </w:r>
      <w:r>
        <w:rPr>
          <w:spacing w:val="-16"/>
          <w:w w:val="105"/>
        </w:rPr>
        <w:t xml:space="preserve"> </w:t>
      </w:r>
      <w:r>
        <w:rPr>
          <w:w w:val="105"/>
        </w:rPr>
        <w:t>блоков на</w:t>
      </w:r>
      <w:r>
        <w:rPr>
          <w:spacing w:val="-17"/>
          <w:w w:val="105"/>
        </w:rPr>
        <w:t xml:space="preserve"> </w:t>
      </w:r>
      <w:r>
        <w:rPr>
          <w:w w:val="105"/>
        </w:rPr>
        <w:t>30°</w:t>
      </w:r>
      <w:r>
        <w:rPr>
          <w:spacing w:val="-16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6"/>
          <w:w w:val="105"/>
        </w:rPr>
        <w:t xml:space="preserve"> </w:t>
      </w:r>
      <w:r>
        <w:rPr>
          <w:w w:val="105"/>
        </w:rPr>
        <w:t>поднять</w:t>
      </w:r>
      <w:r>
        <w:rPr>
          <w:spacing w:val="-16"/>
          <w:w w:val="105"/>
        </w:rPr>
        <w:t xml:space="preserve"> </w:t>
      </w:r>
      <w:r>
        <w:rPr>
          <w:w w:val="105"/>
        </w:rPr>
        <w:t>оба</w:t>
      </w:r>
      <w:r>
        <w:rPr>
          <w:spacing w:val="-16"/>
          <w:w w:val="105"/>
        </w:rPr>
        <w:t xml:space="preserve"> </w:t>
      </w:r>
      <w:r>
        <w:rPr>
          <w:w w:val="105"/>
        </w:rPr>
        <w:t>блока,</w:t>
      </w:r>
      <w:r>
        <w:rPr>
          <w:spacing w:val="-16"/>
          <w:w w:val="105"/>
        </w:rPr>
        <w:t xml:space="preserve"> </w:t>
      </w:r>
      <w:r>
        <w:rPr>
          <w:w w:val="105"/>
        </w:rPr>
        <w:t>затем</w:t>
      </w:r>
      <w:r>
        <w:rPr>
          <w:spacing w:val="-16"/>
          <w:w w:val="105"/>
        </w:rPr>
        <w:t xml:space="preserve"> </w:t>
      </w:r>
      <w:r>
        <w:rPr>
          <w:w w:val="105"/>
        </w:rPr>
        <w:t>ослабьте</w:t>
      </w:r>
      <w:r>
        <w:rPr>
          <w:spacing w:val="-16"/>
          <w:w w:val="105"/>
        </w:rPr>
        <w:t xml:space="preserve"> </w:t>
      </w:r>
      <w:r>
        <w:rPr>
          <w:w w:val="105"/>
        </w:rPr>
        <w:t>пружины</w:t>
      </w:r>
      <w:r>
        <w:rPr>
          <w:spacing w:val="-16"/>
          <w:w w:val="105"/>
        </w:rPr>
        <w:t xml:space="preserve"> </w:t>
      </w:r>
      <w:r>
        <w:rPr>
          <w:w w:val="105"/>
        </w:rPr>
        <w:t>выдавливающего</w:t>
      </w:r>
      <w:r>
        <w:rPr>
          <w:spacing w:val="-16"/>
          <w:w w:val="105"/>
        </w:rPr>
        <w:t xml:space="preserve"> </w:t>
      </w:r>
      <w:r>
        <w:rPr>
          <w:w w:val="105"/>
        </w:rPr>
        <w:t>и прижимного колеса, снимите направляющий ремень, таким образом подготовив к замене запаивающие ремни (см.рис.5).</w:t>
      </w:r>
    </w:p>
    <w:p w:rsidR="00BA13A0" w:rsidRDefault="0001693C">
      <w:pPr>
        <w:pStyle w:val="a3"/>
        <w:spacing w:before="1" w:line="285" w:lineRule="auto"/>
        <w:ind w:left="1000" w:right="1413" w:hanging="245"/>
      </w:pPr>
      <w:r>
        <w:t xml:space="preserve">b, Сдвиньте держатель ведущего колеса (регулировочный блок), и снимите </w:t>
      </w:r>
      <w:r>
        <w:rPr>
          <w:w w:val="105"/>
        </w:rPr>
        <w:t>старый ремень.</w:t>
      </w:r>
    </w:p>
    <w:p w:rsidR="00BA13A0" w:rsidRDefault="0001693C">
      <w:pPr>
        <w:pStyle w:val="a3"/>
        <w:spacing w:before="7"/>
        <w:ind w:left="756"/>
      </w:pPr>
      <w:r>
        <w:t>c,</w:t>
      </w:r>
      <w:r>
        <w:rPr>
          <w:spacing w:val="22"/>
        </w:rPr>
        <w:t xml:space="preserve"> </w:t>
      </w:r>
      <w:r>
        <w:t>Замените</w:t>
      </w:r>
      <w:r>
        <w:rPr>
          <w:spacing w:val="23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новый,</w:t>
      </w:r>
      <w:r>
        <w:rPr>
          <w:spacing w:val="24"/>
        </w:rPr>
        <w:t xml:space="preserve"> </w:t>
      </w:r>
      <w:r>
        <w:t>затем</w:t>
      </w:r>
      <w:r>
        <w:rPr>
          <w:spacing w:val="30"/>
        </w:rPr>
        <w:t xml:space="preserve"> </w:t>
      </w:r>
      <w:r>
        <w:t>установите</w:t>
      </w:r>
      <w:r>
        <w:rPr>
          <w:spacing w:val="25"/>
        </w:rPr>
        <w:t xml:space="preserve"> </w:t>
      </w:r>
      <w:r>
        <w:t>обратно</w:t>
      </w:r>
      <w:r>
        <w:rPr>
          <w:spacing w:val="22"/>
        </w:rPr>
        <w:t xml:space="preserve"> </w:t>
      </w:r>
      <w:r>
        <w:t>направляющий</w:t>
      </w:r>
      <w:r>
        <w:rPr>
          <w:spacing w:val="24"/>
        </w:rPr>
        <w:t xml:space="preserve"> </w:t>
      </w:r>
      <w:r>
        <w:rPr>
          <w:spacing w:val="-2"/>
        </w:rPr>
        <w:t>ремень.</w:t>
      </w:r>
    </w:p>
    <w:p w:rsidR="00BA13A0" w:rsidRDefault="00BA13A0">
      <w:pPr>
        <w:sectPr w:rsidR="00BA13A0">
          <w:pgSz w:w="11910" w:h="16850"/>
          <w:pgMar w:top="1160" w:right="360" w:bottom="1180" w:left="440" w:header="0" w:footer="936" w:gutter="0"/>
          <w:cols w:space="720"/>
        </w:sectPr>
      </w:pPr>
    </w:p>
    <w:p w:rsidR="00BA13A0" w:rsidRDefault="0001693C">
      <w:pPr>
        <w:pStyle w:val="a3"/>
        <w:spacing w:before="78" w:line="285" w:lineRule="auto"/>
        <w:ind w:left="1000" w:right="1344" w:hanging="245"/>
      </w:pPr>
      <w:r>
        <w:lastRenderedPageBreak/>
        <w:t>d, Установите ведущее колесо, нагревающие и охлаждающие блоки, прижимное</w:t>
      </w:r>
      <w:r>
        <w:rPr>
          <w:spacing w:val="40"/>
          <w:w w:val="105"/>
        </w:rPr>
        <w:t xml:space="preserve"> </w:t>
      </w:r>
      <w:r>
        <w:rPr>
          <w:w w:val="105"/>
        </w:rPr>
        <w:t>колесо и т.д. в соответствии оригинальным позициям.</w:t>
      </w:r>
    </w:p>
    <w:p w:rsidR="00BA13A0" w:rsidRDefault="0001693C">
      <w:pPr>
        <w:pStyle w:val="a3"/>
        <w:spacing w:line="288" w:lineRule="auto"/>
        <w:ind w:left="1000" w:right="1344" w:hanging="245"/>
      </w:pPr>
      <w:r>
        <w:rPr>
          <w:w w:val="105"/>
        </w:rPr>
        <w:t xml:space="preserve">e, Подключите к сети и протестируйте машину, если спаивание происходит </w:t>
      </w:r>
      <w:r>
        <w:t>неправильно, отрегулируйте регулировочные винты на держателе ведущего</w:t>
      </w:r>
      <w:r>
        <w:rPr>
          <w:spacing w:val="40"/>
          <w:w w:val="105"/>
        </w:rPr>
        <w:t xml:space="preserve"> </w:t>
      </w:r>
      <w:r>
        <w:rPr>
          <w:w w:val="105"/>
        </w:rPr>
        <w:t>колеса (регулировочный блок).</w:t>
      </w:r>
    </w:p>
    <w:p w:rsidR="00BA13A0" w:rsidRDefault="0001693C">
      <w:pPr>
        <w:pStyle w:val="a3"/>
        <w:spacing w:line="292" w:lineRule="auto"/>
        <w:ind w:left="280" w:right="1344" w:firstLine="475"/>
      </w:pPr>
      <w:r>
        <w:t>f, Установите защитную крышку. Ко</w:t>
      </w:r>
      <w:r>
        <w:t xml:space="preserve">гда температура достигнет необходимого </w:t>
      </w:r>
      <w:r>
        <w:rPr>
          <w:w w:val="105"/>
        </w:rPr>
        <w:t>значения, машина готова к работе.</w:t>
      </w:r>
    </w:p>
    <w:p w:rsidR="00BA13A0" w:rsidRDefault="00BA13A0">
      <w:pPr>
        <w:pStyle w:val="a3"/>
        <w:spacing w:before="25"/>
      </w:pPr>
    </w:p>
    <w:p w:rsidR="00BA13A0" w:rsidRDefault="0001693C">
      <w:pPr>
        <w:pStyle w:val="a5"/>
        <w:numPr>
          <w:ilvl w:val="0"/>
          <w:numId w:val="8"/>
        </w:numPr>
        <w:tabs>
          <w:tab w:val="left" w:pos="949"/>
        </w:tabs>
        <w:ind w:left="949" w:hanging="489"/>
        <w:jc w:val="both"/>
        <w:rPr>
          <w:sz w:val="23"/>
        </w:rPr>
      </w:pPr>
      <w:r>
        <w:rPr>
          <w:spacing w:val="-2"/>
          <w:w w:val="105"/>
          <w:sz w:val="23"/>
        </w:rPr>
        <w:t>Старт</w:t>
      </w:r>
    </w:p>
    <w:p w:rsidR="00BA13A0" w:rsidRDefault="0001693C">
      <w:pPr>
        <w:pStyle w:val="a5"/>
        <w:numPr>
          <w:ilvl w:val="1"/>
          <w:numId w:val="8"/>
        </w:numPr>
        <w:tabs>
          <w:tab w:val="left" w:pos="1034"/>
          <w:tab w:val="left" w:pos="1180"/>
        </w:tabs>
        <w:spacing w:before="36" w:line="285" w:lineRule="auto"/>
        <w:ind w:right="1579" w:hanging="360"/>
        <w:jc w:val="both"/>
        <w:rPr>
          <w:sz w:val="23"/>
        </w:rPr>
      </w:pPr>
      <w:r>
        <w:rPr>
          <w:w w:val="105"/>
          <w:sz w:val="23"/>
        </w:rPr>
        <w:t>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Подключите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машину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сети, нажмите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кнопку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старта,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затем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 xml:space="preserve">отрегулируйте </w:t>
      </w:r>
      <w:r>
        <w:rPr>
          <w:sz w:val="23"/>
        </w:rPr>
        <w:t xml:space="preserve">ручку регулировки скорости, все трансмиссионные части при этом должны </w:t>
      </w:r>
      <w:r>
        <w:rPr>
          <w:w w:val="105"/>
          <w:sz w:val="23"/>
        </w:rPr>
        <w:t>работать синхронно.</w:t>
      </w:r>
    </w:p>
    <w:p w:rsidR="00BA13A0" w:rsidRDefault="00BA13A0">
      <w:pPr>
        <w:pStyle w:val="a3"/>
        <w:spacing w:before="56"/>
      </w:pPr>
    </w:p>
    <w:p w:rsidR="00BA13A0" w:rsidRDefault="0001693C">
      <w:pPr>
        <w:pStyle w:val="a5"/>
        <w:numPr>
          <w:ilvl w:val="1"/>
          <w:numId w:val="8"/>
        </w:numPr>
        <w:tabs>
          <w:tab w:val="left" w:pos="1034"/>
          <w:tab w:val="left" w:pos="1180"/>
        </w:tabs>
        <w:spacing w:line="285" w:lineRule="auto"/>
        <w:ind w:right="1921" w:hanging="360"/>
        <w:jc w:val="left"/>
        <w:rPr>
          <w:sz w:val="23"/>
        </w:rPr>
      </w:pPr>
      <w:r>
        <w:rPr>
          <w:sz w:val="23"/>
        </w:rPr>
        <w:t>, Слегка отрегулируйте ручку выдавливающего колеса для вращения, по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достижении необходимого давления, зафиксируйте винтом.</w:t>
      </w:r>
    </w:p>
    <w:p w:rsidR="00BA13A0" w:rsidRDefault="00BA13A0">
      <w:pPr>
        <w:pStyle w:val="a3"/>
        <w:spacing w:before="56"/>
      </w:pPr>
    </w:p>
    <w:p w:rsidR="00BA13A0" w:rsidRDefault="0001693C">
      <w:pPr>
        <w:pStyle w:val="a5"/>
        <w:numPr>
          <w:ilvl w:val="1"/>
          <w:numId w:val="8"/>
        </w:numPr>
        <w:tabs>
          <w:tab w:val="left" w:pos="1106"/>
        </w:tabs>
        <w:spacing w:before="1" w:line="288" w:lineRule="auto"/>
        <w:ind w:left="647" w:right="1439" w:firstLine="245"/>
        <w:jc w:val="left"/>
        <w:rPr>
          <w:sz w:val="23"/>
        </w:rPr>
      </w:pPr>
      <w:r>
        <w:rPr>
          <w:sz w:val="23"/>
        </w:rPr>
        <w:t xml:space="preserve">, Поверните переключатель нагрева, лампочка температурного контроллера </w:t>
      </w:r>
      <w:r>
        <w:rPr>
          <w:w w:val="105"/>
          <w:sz w:val="23"/>
        </w:rPr>
        <w:t>должна загореться зеленым. В соответствии с материалом и его толщиной отрегулируйте контроллер до необходимой температуры. Одновременно с нагреванием блока, машину необходимо запустить на небольшой скорости.</w:t>
      </w:r>
    </w:p>
    <w:p w:rsidR="00BA13A0" w:rsidRDefault="00BA13A0">
      <w:pPr>
        <w:pStyle w:val="a3"/>
        <w:spacing w:before="45"/>
      </w:pPr>
    </w:p>
    <w:p w:rsidR="00BA13A0" w:rsidRDefault="0001693C">
      <w:pPr>
        <w:pStyle w:val="a5"/>
        <w:numPr>
          <w:ilvl w:val="1"/>
          <w:numId w:val="8"/>
        </w:numPr>
        <w:tabs>
          <w:tab w:val="left" w:pos="1034"/>
          <w:tab w:val="left" w:pos="1180"/>
        </w:tabs>
        <w:spacing w:line="292" w:lineRule="auto"/>
        <w:ind w:right="1334" w:hanging="360"/>
        <w:jc w:val="left"/>
        <w:rPr>
          <w:sz w:val="23"/>
        </w:rPr>
      </w:pPr>
      <w:r>
        <w:rPr>
          <w:sz w:val="23"/>
        </w:rPr>
        <w:t>, Необходимость включения вентилятора охлаждени</w:t>
      </w:r>
      <w:r>
        <w:rPr>
          <w:sz w:val="23"/>
        </w:rPr>
        <w:t>я зависит от материала и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его толщины.</w:t>
      </w:r>
    </w:p>
    <w:p w:rsidR="00BA13A0" w:rsidRDefault="00BA13A0">
      <w:pPr>
        <w:pStyle w:val="a3"/>
        <w:spacing w:before="48"/>
      </w:pPr>
    </w:p>
    <w:p w:rsidR="00BA13A0" w:rsidRDefault="0001693C">
      <w:pPr>
        <w:pStyle w:val="a5"/>
        <w:numPr>
          <w:ilvl w:val="1"/>
          <w:numId w:val="8"/>
        </w:numPr>
        <w:tabs>
          <w:tab w:val="left" w:pos="1034"/>
          <w:tab w:val="left" w:pos="1180"/>
        </w:tabs>
        <w:spacing w:before="1" w:line="288" w:lineRule="auto"/>
        <w:ind w:right="1393" w:hanging="360"/>
        <w:jc w:val="left"/>
        <w:rPr>
          <w:sz w:val="23"/>
        </w:rPr>
      </w:pPr>
      <w:r>
        <w:rPr>
          <w:w w:val="105"/>
          <w:sz w:val="23"/>
        </w:rPr>
        <w:t>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Выровняйте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планку в начале подачи,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затем вставьте пакет.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 xml:space="preserve">сжимании </w:t>
      </w:r>
      <w:r>
        <w:rPr>
          <w:spacing w:val="-2"/>
          <w:w w:val="105"/>
          <w:sz w:val="23"/>
        </w:rPr>
        <w:t>пакета</w:t>
      </w:r>
      <w:r>
        <w:rPr>
          <w:spacing w:val="-1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запаивающими</w:t>
      </w:r>
      <w:r>
        <w:rPr>
          <w:spacing w:val="-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ремнями</w:t>
      </w:r>
      <w:r>
        <w:rPr>
          <w:spacing w:val="-1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пакет</w:t>
      </w:r>
      <w:r>
        <w:rPr>
          <w:spacing w:val="-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автоматически</w:t>
      </w:r>
      <w:r>
        <w:rPr>
          <w:spacing w:val="-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начинает</w:t>
      </w:r>
      <w:r>
        <w:rPr>
          <w:spacing w:val="-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 xml:space="preserve">движение, в </w:t>
      </w:r>
      <w:r>
        <w:rPr>
          <w:w w:val="105"/>
          <w:sz w:val="23"/>
        </w:rPr>
        <w:t>это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тяните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пытайтесь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выдернуть,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противном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случае,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это может привести к поломке.</w:t>
      </w:r>
    </w:p>
    <w:p w:rsidR="00BA13A0" w:rsidRDefault="00BA13A0">
      <w:pPr>
        <w:pStyle w:val="a3"/>
        <w:spacing w:before="45"/>
      </w:pPr>
    </w:p>
    <w:p w:rsidR="00BA13A0" w:rsidRDefault="0001693C">
      <w:pPr>
        <w:pStyle w:val="a5"/>
        <w:numPr>
          <w:ilvl w:val="1"/>
          <w:numId w:val="8"/>
        </w:numPr>
        <w:tabs>
          <w:tab w:val="left" w:pos="853"/>
          <w:tab w:val="left" w:pos="1000"/>
        </w:tabs>
        <w:spacing w:before="1" w:line="292" w:lineRule="auto"/>
        <w:ind w:left="1000" w:right="2360" w:hanging="361"/>
        <w:jc w:val="left"/>
        <w:rPr>
          <w:sz w:val="23"/>
        </w:rPr>
      </w:pPr>
      <w:r>
        <w:rPr>
          <w:w w:val="105"/>
          <w:sz w:val="23"/>
        </w:rPr>
        <w:t>,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попадании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грязи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запаивающие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ремни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нагревающий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блок, остановите запайку и удалите загрязнения.</w:t>
      </w:r>
    </w:p>
    <w:p w:rsidR="00BA13A0" w:rsidRDefault="00BA13A0">
      <w:pPr>
        <w:pStyle w:val="a3"/>
        <w:spacing w:before="47"/>
      </w:pPr>
    </w:p>
    <w:p w:rsidR="00BA13A0" w:rsidRDefault="0001693C">
      <w:pPr>
        <w:pStyle w:val="a5"/>
        <w:numPr>
          <w:ilvl w:val="0"/>
          <w:numId w:val="8"/>
        </w:numPr>
        <w:tabs>
          <w:tab w:val="left" w:pos="545"/>
        </w:tabs>
        <w:spacing w:before="1"/>
        <w:ind w:left="545" w:hanging="265"/>
        <w:jc w:val="left"/>
        <w:rPr>
          <w:sz w:val="23"/>
        </w:rPr>
      </w:pPr>
      <w:r>
        <w:rPr>
          <w:spacing w:val="-2"/>
          <w:w w:val="105"/>
          <w:sz w:val="23"/>
        </w:rPr>
        <w:t>Остановка</w:t>
      </w:r>
    </w:p>
    <w:p w:rsidR="00BA13A0" w:rsidRDefault="00BA13A0">
      <w:pPr>
        <w:pStyle w:val="a3"/>
        <w:spacing w:before="98"/>
      </w:pPr>
    </w:p>
    <w:p w:rsidR="00BA13A0" w:rsidRDefault="0001693C">
      <w:pPr>
        <w:pStyle w:val="a3"/>
        <w:spacing w:before="1" w:line="283" w:lineRule="auto"/>
        <w:ind w:left="878" w:right="1039"/>
      </w:pPr>
      <w:r>
        <w:t xml:space="preserve">Чтобы продлить срок службы запайщика, помните, что при отключении машины </w:t>
      </w:r>
      <w:r>
        <w:rPr>
          <w:w w:val="105"/>
        </w:rPr>
        <w:t>необходимо сначала установить на ноль ручку регулировки температуры и включить охлаждение, в это время температура запайки на</w:t>
      </w:r>
      <w:r>
        <w:rPr>
          <w:spacing w:val="-3"/>
          <w:w w:val="105"/>
        </w:rPr>
        <w:t xml:space="preserve"> </w:t>
      </w:r>
      <w:r>
        <w:rPr>
          <w:w w:val="105"/>
        </w:rPr>
        <w:t>индикаторе начинает падать,</w:t>
      </w:r>
      <w:r>
        <w:rPr>
          <w:spacing w:val="-9"/>
          <w:w w:val="105"/>
        </w:rPr>
        <w:t xml:space="preserve"> </w:t>
      </w:r>
      <w:r>
        <w:rPr>
          <w:w w:val="105"/>
        </w:rPr>
        <w:t>конвейер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это</w:t>
      </w:r>
      <w:r>
        <w:rPr>
          <w:spacing w:val="-3"/>
          <w:w w:val="105"/>
        </w:rPr>
        <w:t xml:space="preserve"> </w:t>
      </w:r>
      <w:r>
        <w:rPr>
          <w:w w:val="105"/>
        </w:rPr>
        <w:t>время должен</w:t>
      </w:r>
      <w:r>
        <w:rPr>
          <w:spacing w:val="-3"/>
          <w:w w:val="105"/>
        </w:rPr>
        <w:t xml:space="preserve"> </w:t>
      </w:r>
      <w:r>
        <w:rPr>
          <w:w w:val="105"/>
        </w:rPr>
        <w:t>продолжать</w:t>
      </w:r>
      <w:r>
        <w:rPr>
          <w:spacing w:val="-1"/>
          <w:w w:val="105"/>
        </w:rPr>
        <w:t xml:space="preserve"> </w:t>
      </w:r>
      <w:r>
        <w:rPr>
          <w:w w:val="105"/>
        </w:rPr>
        <w:t>движение. Спустя несколько</w:t>
      </w:r>
      <w:r>
        <w:rPr>
          <w:spacing w:val="-6"/>
          <w:w w:val="105"/>
        </w:rPr>
        <w:t xml:space="preserve"> </w:t>
      </w:r>
      <w:r>
        <w:rPr>
          <w:w w:val="105"/>
        </w:rPr>
        <w:t>минут,</w:t>
      </w:r>
      <w:r>
        <w:rPr>
          <w:spacing w:val="-5"/>
          <w:w w:val="105"/>
        </w:rPr>
        <w:t xml:space="preserve"> </w:t>
      </w:r>
      <w:r>
        <w:rPr>
          <w:w w:val="105"/>
        </w:rPr>
        <w:t>когда</w:t>
      </w:r>
      <w:r>
        <w:rPr>
          <w:spacing w:val="-7"/>
          <w:w w:val="105"/>
        </w:rPr>
        <w:t xml:space="preserve"> </w:t>
      </w:r>
      <w:r>
        <w:rPr>
          <w:w w:val="105"/>
        </w:rPr>
        <w:t>температура</w:t>
      </w:r>
      <w:r>
        <w:rPr>
          <w:spacing w:val="-5"/>
          <w:w w:val="105"/>
        </w:rPr>
        <w:t xml:space="preserve"> </w:t>
      </w:r>
      <w:r>
        <w:rPr>
          <w:w w:val="105"/>
        </w:rPr>
        <w:t>запайки</w:t>
      </w:r>
      <w:r>
        <w:rPr>
          <w:spacing w:val="-7"/>
          <w:w w:val="105"/>
        </w:rPr>
        <w:t xml:space="preserve"> </w:t>
      </w:r>
      <w:r>
        <w:rPr>
          <w:w w:val="105"/>
        </w:rPr>
        <w:t>упадет</w:t>
      </w:r>
      <w:r>
        <w:rPr>
          <w:spacing w:val="-5"/>
          <w:w w:val="105"/>
        </w:rPr>
        <w:t xml:space="preserve"> </w:t>
      </w:r>
      <w:r>
        <w:rPr>
          <w:w w:val="105"/>
        </w:rPr>
        <w:t>ниже</w:t>
      </w:r>
      <w:r>
        <w:rPr>
          <w:spacing w:val="-7"/>
          <w:w w:val="105"/>
        </w:rPr>
        <w:t xml:space="preserve"> </w:t>
      </w:r>
      <w:r>
        <w:rPr>
          <w:w w:val="105"/>
        </w:rPr>
        <w:t>100</w:t>
      </w:r>
      <w:r>
        <w:rPr>
          <w:rFonts w:ascii="SimSun" w:hAnsi="SimSun"/>
          <w:w w:val="105"/>
        </w:rPr>
        <w:t>℃</w:t>
      </w:r>
      <w:r>
        <w:rPr>
          <w:w w:val="105"/>
        </w:rPr>
        <w:t>, можно</w:t>
      </w:r>
      <w:r>
        <w:rPr>
          <w:spacing w:val="-6"/>
          <w:w w:val="105"/>
        </w:rPr>
        <w:t xml:space="preserve"> </w:t>
      </w:r>
      <w:r>
        <w:rPr>
          <w:w w:val="105"/>
        </w:rPr>
        <w:t>будет отключить охлаждение и выключить запайщик.</w:t>
      </w:r>
    </w:p>
    <w:p w:rsidR="00BA13A0" w:rsidRDefault="00BA13A0">
      <w:pPr>
        <w:spacing w:line="283" w:lineRule="auto"/>
        <w:sectPr w:rsidR="00BA13A0">
          <w:pgSz w:w="11910" w:h="16850"/>
          <w:pgMar w:top="1020" w:right="360" w:bottom="1180" w:left="440" w:header="0" w:footer="936" w:gutter="0"/>
          <w:cols w:space="720"/>
        </w:sectPr>
      </w:pPr>
    </w:p>
    <w:p w:rsidR="00BA13A0" w:rsidRDefault="0001693C">
      <w:pPr>
        <w:spacing w:before="82"/>
        <w:ind w:left="698"/>
        <w:rPr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1720214</wp:posOffset>
            </wp:positionH>
            <wp:positionV relativeFrom="paragraph">
              <wp:posOffset>804163</wp:posOffset>
            </wp:positionV>
            <wp:extent cx="3801745" cy="5399278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539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VII._Электрическая_схема"/>
      <w:bookmarkEnd w:id="12"/>
      <w:r>
        <w:rPr>
          <w:spacing w:val="-2"/>
          <w:sz w:val="36"/>
        </w:rPr>
        <w:t>VII.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Электрическая</w:t>
      </w:r>
      <w:r>
        <w:rPr>
          <w:spacing w:val="-12"/>
          <w:sz w:val="36"/>
        </w:rPr>
        <w:t xml:space="preserve"> </w:t>
      </w:r>
      <w:r>
        <w:rPr>
          <w:spacing w:val="-4"/>
          <w:sz w:val="36"/>
        </w:rPr>
        <w:t>схема</w:t>
      </w: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spacing w:before="235"/>
        <w:rPr>
          <w:sz w:val="36"/>
        </w:rPr>
      </w:pPr>
    </w:p>
    <w:p w:rsidR="00BA13A0" w:rsidRDefault="0001693C">
      <w:pPr>
        <w:ind w:left="750" w:right="2775"/>
        <w:jc w:val="center"/>
        <w:rPr>
          <w:sz w:val="28"/>
        </w:rPr>
      </w:pPr>
      <w:r>
        <w:rPr>
          <w:sz w:val="28"/>
        </w:rPr>
        <w:t xml:space="preserve">Рис. </w:t>
      </w:r>
      <w:r>
        <w:rPr>
          <w:spacing w:val="-10"/>
          <w:sz w:val="28"/>
        </w:rPr>
        <w:t>7</w:t>
      </w:r>
    </w:p>
    <w:p w:rsidR="00BA13A0" w:rsidRDefault="00BA13A0">
      <w:pPr>
        <w:jc w:val="center"/>
        <w:rPr>
          <w:sz w:val="28"/>
        </w:rPr>
        <w:sectPr w:rsidR="00BA13A0">
          <w:pgSz w:w="11910" w:h="16850"/>
          <w:pgMar w:top="1400" w:right="360" w:bottom="1180" w:left="440" w:header="0" w:footer="936" w:gutter="0"/>
          <w:cols w:space="720"/>
        </w:sectPr>
      </w:pPr>
    </w:p>
    <w:p w:rsidR="00BA13A0" w:rsidRDefault="0001693C">
      <w:pPr>
        <w:pStyle w:val="a5"/>
        <w:numPr>
          <w:ilvl w:val="0"/>
          <w:numId w:val="7"/>
        </w:numPr>
        <w:tabs>
          <w:tab w:val="left" w:pos="1337"/>
        </w:tabs>
        <w:spacing w:before="79"/>
        <w:ind w:left="1337" w:hanging="639"/>
        <w:jc w:val="left"/>
        <w:rPr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844677</wp:posOffset>
            </wp:positionV>
            <wp:extent cx="5640070" cy="600252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600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VIII_Деталировка_основной_части_машины"/>
      <w:bookmarkEnd w:id="13"/>
      <w:r>
        <w:rPr>
          <w:sz w:val="36"/>
        </w:rPr>
        <w:t>Деталировка</w:t>
      </w:r>
      <w:r>
        <w:rPr>
          <w:spacing w:val="-20"/>
          <w:sz w:val="36"/>
        </w:rPr>
        <w:t xml:space="preserve"> </w:t>
      </w:r>
      <w:r>
        <w:rPr>
          <w:sz w:val="36"/>
        </w:rPr>
        <w:t>основной</w:t>
      </w:r>
      <w:r>
        <w:rPr>
          <w:spacing w:val="-21"/>
          <w:sz w:val="36"/>
        </w:rPr>
        <w:t xml:space="preserve"> </w:t>
      </w:r>
      <w:r>
        <w:rPr>
          <w:sz w:val="36"/>
        </w:rPr>
        <w:t>части</w:t>
      </w:r>
      <w:r>
        <w:rPr>
          <w:spacing w:val="-21"/>
          <w:sz w:val="36"/>
        </w:rPr>
        <w:t xml:space="preserve"> </w:t>
      </w:r>
      <w:r>
        <w:rPr>
          <w:spacing w:val="-2"/>
          <w:sz w:val="36"/>
        </w:rPr>
        <w:t>машины</w:t>
      </w: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spacing w:before="161"/>
        <w:rPr>
          <w:sz w:val="36"/>
        </w:rPr>
      </w:pPr>
    </w:p>
    <w:p w:rsidR="00BA13A0" w:rsidRDefault="0001693C">
      <w:pPr>
        <w:ind w:left="2076" w:right="2775"/>
        <w:jc w:val="center"/>
        <w:rPr>
          <w:sz w:val="28"/>
        </w:rPr>
      </w:pPr>
      <w:r>
        <w:rPr>
          <w:sz w:val="28"/>
        </w:rPr>
        <w:t xml:space="preserve">Рис. </w:t>
      </w:r>
      <w:r>
        <w:rPr>
          <w:spacing w:val="-10"/>
          <w:sz w:val="28"/>
        </w:rPr>
        <w:t>8</w:t>
      </w:r>
    </w:p>
    <w:p w:rsidR="00BA13A0" w:rsidRDefault="00BA13A0">
      <w:pPr>
        <w:jc w:val="center"/>
        <w:rPr>
          <w:sz w:val="28"/>
        </w:rPr>
        <w:sectPr w:rsidR="00BA13A0">
          <w:pgSz w:w="11910" w:h="16850"/>
          <w:pgMar w:top="1720" w:right="360" w:bottom="1180" w:left="440" w:header="0" w:footer="936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1628"/>
        <w:gridCol w:w="1080"/>
        <w:gridCol w:w="4474"/>
        <w:gridCol w:w="1805"/>
      </w:tblGrid>
      <w:tr w:rsidR="00BA13A0">
        <w:trPr>
          <w:trHeight w:val="624"/>
        </w:trPr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3"/>
              <w:ind w:left="58" w:right="13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10"/>
                <w:sz w:val="21"/>
              </w:rPr>
              <w:lastRenderedPageBreak/>
              <w:t>№</w:t>
            </w:r>
          </w:p>
        </w:tc>
        <w:tc>
          <w:tcPr>
            <w:tcW w:w="1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3"/>
              <w:ind w:left="50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Номер</w:t>
            </w:r>
          </w:p>
          <w:p w:rsidR="00BA13A0" w:rsidRDefault="0001693C">
            <w:pPr>
              <w:pStyle w:val="TableParagraph"/>
              <w:spacing w:before="68"/>
              <w:ind w:left="48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детали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3"/>
              <w:ind w:left="167" w:right="103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Кол-</w:t>
            </w:r>
            <w:r>
              <w:rPr>
                <w:rFonts w:ascii="Arial" w:hAnsi="Arial"/>
                <w:b/>
                <w:spacing w:val="-5"/>
                <w:sz w:val="21"/>
              </w:rPr>
              <w:t>во</w:t>
            </w:r>
          </w:p>
        </w:tc>
        <w:tc>
          <w:tcPr>
            <w:tcW w:w="4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3"/>
              <w:ind w:left="66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Название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spacing w:before="33"/>
              <w:ind w:left="69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Примечания</w:t>
            </w: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3"/>
              <w:ind w:left="5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3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3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Нижняя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крышка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101035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Планка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подачи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пакета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6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Регулировочный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винт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запаивающего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ремня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5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101023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43"/>
              <w:rPr>
                <w:sz w:val="21"/>
              </w:rPr>
            </w:pPr>
            <w:r>
              <w:rPr>
                <w:spacing w:val="-4"/>
                <w:sz w:val="21"/>
              </w:rPr>
              <w:t>Держатель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ведущего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колеса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2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910902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194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Запаивающий ремень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spacing w:before="101"/>
              <w:ind w:left="6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(770</w:t>
            </w:r>
            <w:r>
              <w:rPr>
                <w:rFonts w:ascii="Yu Gothic UI" w:hAnsi="Yu Gothic UI"/>
                <w:spacing w:val="-2"/>
                <w:sz w:val="21"/>
              </w:rPr>
              <w:t>×</w:t>
            </w:r>
            <w:r>
              <w:rPr>
                <w:spacing w:val="-2"/>
                <w:sz w:val="21"/>
              </w:rPr>
              <w:t>15</w:t>
            </w:r>
            <w:r>
              <w:rPr>
                <w:rFonts w:ascii="Yu Gothic UI" w:hAnsi="Yu Gothic UI"/>
                <w:spacing w:val="-2"/>
                <w:sz w:val="21"/>
              </w:rPr>
              <w:t>×</w:t>
            </w:r>
            <w:r>
              <w:rPr>
                <w:spacing w:val="-2"/>
                <w:sz w:val="21"/>
              </w:rPr>
              <w:t>0.2)</w:t>
            </w: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Соединительная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деталь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7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Пружина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держателя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ведущего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5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Регулировочный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винт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ведущего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6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101024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Ведущее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колесо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Пружина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прижимной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пластины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4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43"/>
              <w:rPr>
                <w:sz w:val="21"/>
              </w:rPr>
            </w:pPr>
            <w:r>
              <w:rPr>
                <w:spacing w:val="-4"/>
                <w:sz w:val="21"/>
              </w:rPr>
              <w:t>Болт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71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64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Пружина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медного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блока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2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tabs>
                <w:tab w:val="left" w:pos="2318"/>
                <w:tab w:val="left" w:pos="3601"/>
              </w:tabs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Направляющая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муфта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верхней</w:t>
            </w:r>
          </w:p>
          <w:p w:rsidR="00BA13A0" w:rsidRDefault="0001693C">
            <w:pPr>
              <w:pStyle w:val="TableParagraph"/>
              <w:spacing w:before="72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поддерживающей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пластины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6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двойной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нарезкой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3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930303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Нагревающий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блок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Прокладка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медного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блока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6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Поддерживающая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пластина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3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930304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Охлаждающий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блок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102002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Вал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нижнего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прижима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7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930401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Стопорное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кольцо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отверстия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930516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Подшипник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102003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4"/>
                <w:sz w:val="21"/>
              </w:rPr>
              <w:t>Кожух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прижимного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колеса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7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105017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Подвижный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держатель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прижимного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102001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Вал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верхнего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прижимного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3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101027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z w:val="21"/>
              </w:rPr>
              <w:t>Вал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ведущего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6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930512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Подшипник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3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3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101026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3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3"/>
              <w:ind w:left="143"/>
              <w:rPr>
                <w:sz w:val="21"/>
              </w:rPr>
            </w:pPr>
            <w:r>
              <w:rPr>
                <w:spacing w:val="-4"/>
                <w:sz w:val="21"/>
              </w:rPr>
              <w:t>Держатель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подшипника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101025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Ведущее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колесо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6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Шайба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43"/>
              <w:rPr>
                <w:sz w:val="21"/>
              </w:rPr>
            </w:pPr>
            <w:r>
              <w:rPr>
                <w:spacing w:val="-4"/>
                <w:sz w:val="21"/>
              </w:rPr>
              <w:t>Винт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3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101034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Штатив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силиконового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6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101036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Силиконовое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колесо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3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101037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Крышка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силиконового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2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930110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tabs>
                <w:tab w:val="left" w:pos="2686"/>
              </w:tabs>
              <w:spacing w:before="36"/>
              <w:ind w:left="143"/>
              <w:rPr>
                <w:sz w:val="21"/>
              </w:rPr>
            </w:pPr>
            <w:r>
              <w:rPr>
                <w:sz w:val="21"/>
              </w:rPr>
              <w:t>Регулировочная</w:t>
            </w:r>
            <w:r>
              <w:rPr>
                <w:spacing w:val="31"/>
                <w:sz w:val="21"/>
              </w:rPr>
              <w:t xml:space="preserve">  </w:t>
            </w:r>
            <w:r>
              <w:rPr>
                <w:spacing w:val="-4"/>
                <w:sz w:val="21"/>
              </w:rPr>
              <w:t>ручка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выдавливающего</w:t>
            </w:r>
          </w:p>
          <w:p w:rsidR="00BA13A0" w:rsidRDefault="0001693C">
            <w:pPr>
              <w:pStyle w:val="TableParagraph"/>
              <w:spacing w:before="79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23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43"/>
              <w:rPr>
                <w:sz w:val="21"/>
              </w:rPr>
            </w:pPr>
            <w:r>
              <w:rPr>
                <w:sz w:val="21"/>
              </w:rPr>
              <w:t>Поддерживающая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планка для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регулировки</w:t>
            </w:r>
          </w:p>
          <w:p w:rsidR="00BA13A0" w:rsidRDefault="0001693C">
            <w:pPr>
              <w:pStyle w:val="TableParagraph"/>
              <w:spacing w:before="72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выдавливающего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Пружина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выдавливающего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6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101017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Держатель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выдавливающего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101018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43"/>
              <w:rPr>
                <w:sz w:val="21"/>
              </w:rPr>
            </w:pPr>
            <w:r>
              <w:rPr>
                <w:spacing w:val="-2"/>
                <w:sz w:val="21"/>
              </w:rPr>
              <w:t>Выдавливающее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колесо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5"/>
        </w:trPr>
        <w:tc>
          <w:tcPr>
            <w:tcW w:w="825" w:type="dxa"/>
            <w:tcBorders>
              <w:top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5"/>
              <w:rPr>
                <w:sz w:val="21"/>
              </w:rPr>
            </w:pPr>
            <w:r>
              <w:rPr>
                <w:spacing w:val="-2"/>
                <w:sz w:val="21"/>
              </w:rPr>
              <w:t>101015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67" w:right="10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43"/>
              <w:rPr>
                <w:sz w:val="21"/>
              </w:rPr>
            </w:pPr>
            <w:r>
              <w:rPr>
                <w:sz w:val="21"/>
              </w:rPr>
              <w:t>Вал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малого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шкива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A13A0" w:rsidRDefault="00BA13A0">
      <w:pPr>
        <w:rPr>
          <w:sz w:val="2"/>
          <w:szCs w:val="2"/>
        </w:rPr>
      </w:pPr>
    </w:p>
    <w:p w:rsidR="00BA13A0" w:rsidRDefault="00BA13A0">
      <w:pPr>
        <w:rPr>
          <w:sz w:val="2"/>
          <w:szCs w:val="2"/>
        </w:rPr>
        <w:sectPr w:rsidR="00BA13A0">
          <w:pgSz w:w="11910" w:h="16850"/>
          <w:pgMar w:top="760" w:right="360" w:bottom="1180" w:left="440" w:header="0" w:footer="936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1635"/>
        <w:gridCol w:w="1354"/>
        <w:gridCol w:w="3292"/>
        <w:gridCol w:w="1873"/>
      </w:tblGrid>
      <w:tr w:rsidR="00BA13A0">
        <w:trPr>
          <w:trHeight w:val="623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190"/>
              <w:ind w:left="30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10"/>
                <w:sz w:val="21"/>
              </w:rPr>
              <w:lastRenderedPageBreak/>
              <w:t>№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32"/>
              <w:ind w:left="48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Номер</w:t>
            </w:r>
          </w:p>
          <w:p w:rsidR="00BA13A0" w:rsidRDefault="0001693C">
            <w:pPr>
              <w:pStyle w:val="TableParagraph"/>
              <w:spacing w:before="68"/>
              <w:ind w:left="46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детали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190"/>
              <w:ind w:left="31" w:right="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Кол-</w:t>
            </w:r>
            <w:r>
              <w:rPr>
                <w:rFonts w:ascii="Arial" w:hAnsi="Arial"/>
                <w:b/>
                <w:spacing w:val="-5"/>
                <w:sz w:val="21"/>
              </w:rPr>
              <w:t>во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190"/>
              <w:ind w:left="33" w:right="3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Название</w:t>
            </w:r>
          </w:p>
        </w:tc>
        <w:tc>
          <w:tcPr>
            <w:tcW w:w="1873" w:type="dxa"/>
          </w:tcPr>
          <w:p w:rsidR="00BA13A0" w:rsidRDefault="0001693C">
            <w:pPr>
              <w:pStyle w:val="TableParagraph"/>
              <w:spacing w:before="190"/>
              <w:ind w:left="2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Примечания</w:t>
            </w:r>
          </w:p>
        </w:tc>
      </w:tr>
      <w:tr w:rsidR="00BA13A0">
        <w:trPr>
          <w:trHeight w:val="314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42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42"/>
              <w:ind w:left="23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930515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42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42"/>
              <w:ind w:left="33" w:right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Подшипник</w:t>
            </w:r>
          </w:p>
        </w:tc>
        <w:tc>
          <w:tcPr>
            <w:tcW w:w="1873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36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36"/>
              <w:ind w:left="23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101014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36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36"/>
              <w:ind w:left="33"/>
              <w:jc w:val="center"/>
              <w:rPr>
                <w:sz w:val="21"/>
              </w:rPr>
            </w:pPr>
            <w:r>
              <w:rPr>
                <w:sz w:val="21"/>
              </w:rPr>
              <w:t>Малый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шкив</w:t>
            </w:r>
          </w:p>
        </w:tc>
        <w:tc>
          <w:tcPr>
            <w:tcW w:w="1873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3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35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635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35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35"/>
              <w:ind w:left="33" w:right="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Стопорное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кольцо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отверстия</w:t>
            </w:r>
          </w:p>
        </w:tc>
        <w:tc>
          <w:tcPr>
            <w:tcW w:w="1873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17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194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194"/>
              <w:ind w:left="23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910802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194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35"/>
              <w:ind w:left="33" w:right="1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Направляющий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зубчатый</w:t>
            </w:r>
          </w:p>
          <w:p w:rsidR="00BA13A0" w:rsidRDefault="0001693C">
            <w:pPr>
              <w:pStyle w:val="TableParagraph"/>
              <w:spacing w:before="72"/>
              <w:ind w:left="33" w:right="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ремень</w:t>
            </w:r>
          </w:p>
        </w:tc>
        <w:tc>
          <w:tcPr>
            <w:tcW w:w="1873" w:type="dxa"/>
          </w:tcPr>
          <w:p w:rsidR="00BA13A0" w:rsidRDefault="0001693C">
            <w:pPr>
              <w:pStyle w:val="TableParagraph"/>
              <w:spacing w:before="93"/>
              <w:ind w:left="28" w:right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428</w:t>
            </w:r>
            <w:r>
              <w:rPr>
                <w:rFonts w:ascii="Yu Gothic UI" w:hAnsi="Yu Gothic UI"/>
                <w:spacing w:val="-2"/>
                <w:sz w:val="21"/>
              </w:rPr>
              <w:t>×</w:t>
            </w:r>
            <w:r>
              <w:rPr>
                <w:spacing w:val="-2"/>
                <w:sz w:val="21"/>
              </w:rPr>
              <w:t>6</w:t>
            </w:r>
            <w:r>
              <w:rPr>
                <w:rFonts w:ascii="Yu Gothic UI" w:hAnsi="Yu Gothic UI"/>
                <w:spacing w:val="-2"/>
                <w:sz w:val="21"/>
              </w:rPr>
              <w:t>×</w:t>
            </w:r>
            <w:r>
              <w:rPr>
                <w:spacing w:val="-2"/>
                <w:sz w:val="21"/>
              </w:rPr>
              <w:t>4(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40</w:t>
            </w:r>
            <w:r>
              <w:rPr>
                <w:rFonts w:ascii="Yu Gothic UI" w:hAnsi="Yu Gothic UI"/>
                <w:spacing w:val="-4"/>
                <w:sz w:val="21"/>
              </w:rPr>
              <w:t>°</w:t>
            </w:r>
            <w:r>
              <w:rPr>
                <w:spacing w:val="-4"/>
                <w:sz w:val="21"/>
              </w:rPr>
              <w:t>)</w:t>
            </w:r>
          </w:p>
        </w:tc>
      </w:tr>
      <w:tr w:rsidR="00BA13A0">
        <w:trPr>
          <w:trHeight w:val="314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42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42"/>
              <w:ind w:left="23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101033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42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42"/>
              <w:ind w:left="33" w:right="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Соединительный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штатив</w:t>
            </w:r>
          </w:p>
        </w:tc>
        <w:tc>
          <w:tcPr>
            <w:tcW w:w="1873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3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35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35"/>
              <w:ind w:left="23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101028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35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35"/>
              <w:ind w:left="33" w:right="10"/>
              <w:jc w:val="center"/>
              <w:rPr>
                <w:sz w:val="21"/>
              </w:rPr>
            </w:pPr>
            <w:r>
              <w:rPr>
                <w:sz w:val="21"/>
              </w:rPr>
              <w:t>Вал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шестерни</w:t>
            </w:r>
          </w:p>
        </w:tc>
        <w:tc>
          <w:tcPr>
            <w:tcW w:w="1873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6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35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35"/>
              <w:ind w:left="23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101013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35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35"/>
              <w:ind w:left="33" w:right="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Держатель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подшипника</w:t>
            </w:r>
          </w:p>
        </w:tc>
        <w:tc>
          <w:tcPr>
            <w:tcW w:w="1873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43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43"/>
              <w:ind w:left="23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101029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43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43"/>
              <w:ind w:left="33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Соединительное </w:t>
            </w:r>
            <w:r>
              <w:rPr>
                <w:spacing w:val="-4"/>
                <w:sz w:val="21"/>
              </w:rPr>
              <w:t>звено</w:t>
            </w:r>
          </w:p>
        </w:tc>
        <w:tc>
          <w:tcPr>
            <w:tcW w:w="1873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3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42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42"/>
              <w:ind w:left="23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101030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42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42"/>
              <w:ind w:left="33" w:right="2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Средняя шестерня</w:t>
            </w:r>
          </w:p>
        </w:tc>
        <w:tc>
          <w:tcPr>
            <w:tcW w:w="1873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6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35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35"/>
              <w:ind w:left="23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101031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35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35"/>
              <w:ind w:left="33" w:right="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Стальная шестерня</w:t>
            </w:r>
          </w:p>
        </w:tc>
        <w:tc>
          <w:tcPr>
            <w:tcW w:w="1873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4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42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42"/>
              <w:ind w:left="23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101032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42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42"/>
              <w:ind w:left="33" w:right="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Шестерня</w:t>
            </w:r>
          </w:p>
        </w:tc>
        <w:tc>
          <w:tcPr>
            <w:tcW w:w="1873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23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194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194"/>
              <w:ind w:left="23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A10106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194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35"/>
              <w:ind w:left="33" w:right="1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Узел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червячной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передачи</w:t>
            </w:r>
          </w:p>
          <w:p w:rsidR="00BA13A0" w:rsidRDefault="0001693C">
            <w:pPr>
              <w:pStyle w:val="TableParagraph"/>
              <w:spacing w:before="72"/>
              <w:ind w:left="33" w:right="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двигателя</w:t>
            </w:r>
          </w:p>
        </w:tc>
        <w:tc>
          <w:tcPr>
            <w:tcW w:w="1873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6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35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35"/>
              <w:ind w:left="2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921101-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35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35"/>
              <w:ind w:left="33" w:right="1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вентилятор</w:t>
            </w:r>
          </w:p>
        </w:tc>
        <w:tc>
          <w:tcPr>
            <w:tcW w:w="1873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21"/>
        </w:trPr>
        <w:tc>
          <w:tcPr>
            <w:tcW w:w="922" w:type="dxa"/>
          </w:tcPr>
          <w:p w:rsidR="00BA13A0" w:rsidRDefault="0001693C">
            <w:pPr>
              <w:pStyle w:val="TableParagraph"/>
              <w:spacing w:before="43"/>
              <w:ind w:left="30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635" w:type="dxa"/>
          </w:tcPr>
          <w:p w:rsidR="00BA13A0" w:rsidRDefault="0001693C">
            <w:pPr>
              <w:pStyle w:val="TableParagraph"/>
              <w:spacing w:before="43"/>
              <w:ind w:left="23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A10106</w:t>
            </w:r>
          </w:p>
        </w:tc>
        <w:tc>
          <w:tcPr>
            <w:tcW w:w="1354" w:type="dxa"/>
          </w:tcPr>
          <w:p w:rsidR="00BA13A0" w:rsidRDefault="0001693C">
            <w:pPr>
              <w:pStyle w:val="TableParagraph"/>
              <w:spacing w:before="43"/>
              <w:ind w:lef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292" w:type="dxa"/>
          </w:tcPr>
          <w:p w:rsidR="00BA13A0" w:rsidRDefault="0001693C">
            <w:pPr>
              <w:pStyle w:val="TableParagraph"/>
              <w:spacing w:before="43"/>
              <w:ind w:left="33" w:right="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двигатель</w:t>
            </w:r>
          </w:p>
        </w:tc>
        <w:tc>
          <w:tcPr>
            <w:tcW w:w="1873" w:type="dxa"/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A13A0" w:rsidRDefault="00BA13A0">
      <w:pPr>
        <w:rPr>
          <w:sz w:val="2"/>
          <w:szCs w:val="2"/>
        </w:rPr>
      </w:pPr>
    </w:p>
    <w:p w:rsidR="00BA13A0" w:rsidRDefault="00BA13A0">
      <w:pPr>
        <w:rPr>
          <w:sz w:val="2"/>
          <w:szCs w:val="2"/>
        </w:rPr>
        <w:sectPr w:rsidR="00BA13A0">
          <w:type w:val="continuous"/>
          <w:pgSz w:w="11910" w:h="16850"/>
          <w:pgMar w:top="1680" w:right="360" w:bottom="1180" w:left="440" w:header="0" w:footer="936" w:gutter="0"/>
          <w:cols w:space="720"/>
        </w:sectPr>
      </w:pPr>
    </w:p>
    <w:p w:rsidR="00BA13A0" w:rsidRDefault="0001693C">
      <w:pPr>
        <w:pStyle w:val="a5"/>
        <w:numPr>
          <w:ilvl w:val="0"/>
          <w:numId w:val="7"/>
        </w:numPr>
        <w:tabs>
          <w:tab w:val="left" w:pos="1396"/>
        </w:tabs>
        <w:spacing w:before="169"/>
        <w:ind w:left="1396" w:hanging="698"/>
        <w:jc w:val="left"/>
        <w:rPr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519302</wp:posOffset>
            </wp:positionV>
            <wp:extent cx="4528820" cy="538086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538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IX_Деталировка_конвейера"/>
      <w:bookmarkEnd w:id="14"/>
      <w:r>
        <w:rPr>
          <w:w w:val="90"/>
          <w:sz w:val="36"/>
        </w:rPr>
        <w:t>Деталировка</w:t>
      </w:r>
      <w:r>
        <w:rPr>
          <w:spacing w:val="17"/>
          <w:sz w:val="36"/>
        </w:rPr>
        <w:t xml:space="preserve">  </w:t>
      </w:r>
      <w:r>
        <w:rPr>
          <w:spacing w:val="-2"/>
          <w:sz w:val="36"/>
        </w:rPr>
        <w:t>конвейера</w:t>
      </w: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spacing w:before="16"/>
        <w:rPr>
          <w:sz w:val="36"/>
        </w:rPr>
      </w:pPr>
    </w:p>
    <w:p w:rsidR="00BA13A0" w:rsidRDefault="0001693C">
      <w:pPr>
        <w:ind w:right="2775"/>
        <w:jc w:val="center"/>
        <w:rPr>
          <w:sz w:val="28"/>
        </w:rPr>
      </w:pPr>
      <w:r>
        <w:rPr>
          <w:sz w:val="28"/>
        </w:rPr>
        <w:t xml:space="preserve">Рис. </w:t>
      </w:r>
      <w:r>
        <w:rPr>
          <w:spacing w:val="-10"/>
          <w:sz w:val="28"/>
        </w:rPr>
        <w:t>9</w:t>
      </w:r>
    </w:p>
    <w:p w:rsidR="00BA13A0" w:rsidRDefault="00BA13A0">
      <w:pPr>
        <w:jc w:val="center"/>
        <w:rPr>
          <w:sz w:val="28"/>
        </w:rPr>
        <w:sectPr w:rsidR="00BA13A0">
          <w:pgSz w:w="11910" w:h="16850"/>
          <w:pgMar w:top="1940" w:right="360" w:bottom="1180" w:left="440" w:header="0" w:footer="936" w:gutter="0"/>
          <w:cols w:space="720"/>
        </w:sectPr>
      </w:pPr>
    </w:p>
    <w:p w:rsidR="00BA13A0" w:rsidRDefault="0001693C">
      <w:pPr>
        <w:spacing w:before="79"/>
        <w:ind w:left="1519" w:right="2775"/>
        <w:jc w:val="center"/>
        <w:rPr>
          <w:sz w:val="36"/>
        </w:rPr>
      </w:pPr>
      <w:bookmarkStart w:id="15" w:name="Конвейер"/>
      <w:bookmarkEnd w:id="15"/>
      <w:r>
        <w:rPr>
          <w:spacing w:val="-2"/>
          <w:sz w:val="36"/>
        </w:rPr>
        <w:lastRenderedPageBreak/>
        <w:t>Конвейер</w:t>
      </w:r>
    </w:p>
    <w:p w:rsidR="00BA13A0" w:rsidRDefault="00BA13A0">
      <w:pPr>
        <w:pStyle w:val="a3"/>
        <w:spacing w:before="10"/>
        <w:rPr>
          <w:sz w:val="9"/>
        </w:rPr>
      </w:pPr>
    </w:p>
    <w:tbl>
      <w:tblPr>
        <w:tblStyle w:val="TableNormal"/>
        <w:tblW w:w="0" w:type="auto"/>
        <w:tblInd w:w="5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79"/>
        <w:gridCol w:w="1066"/>
        <w:gridCol w:w="3004"/>
        <w:gridCol w:w="1714"/>
      </w:tblGrid>
      <w:tr w:rsidR="00BA13A0">
        <w:trPr>
          <w:trHeight w:val="315"/>
        </w:trPr>
        <w:tc>
          <w:tcPr>
            <w:tcW w:w="828" w:type="dxa"/>
            <w:tcBorders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3"/>
              <w:ind w:left="58" w:right="1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10"/>
                <w:sz w:val="21"/>
              </w:rPr>
              <w:t>№</w:t>
            </w:r>
          </w:p>
        </w:tc>
        <w:tc>
          <w:tcPr>
            <w:tcW w:w="25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3"/>
              <w:ind w:left="576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Номер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1"/>
              </w:rPr>
              <w:t>детали</w:t>
            </w:r>
          </w:p>
        </w:tc>
        <w:tc>
          <w:tcPr>
            <w:tcW w:w="10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3"/>
              <w:ind w:left="59" w:right="1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Кол-</w:t>
            </w:r>
            <w:r>
              <w:rPr>
                <w:rFonts w:ascii="Arial" w:hAnsi="Arial"/>
                <w:b/>
                <w:spacing w:val="-5"/>
                <w:sz w:val="21"/>
              </w:rPr>
              <w:t>во</w:t>
            </w:r>
          </w:p>
        </w:tc>
        <w:tc>
          <w:tcPr>
            <w:tcW w:w="30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3"/>
              <w:ind w:left="1038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Название</w:t>
            </w:r>
          </w:p>
        </w:tc>
        <w:tc>
          <w:tcPr>
            <w:tcW w:w="1714" w:type="dxa"/>
            <w:tcBorders>
              <w:left w:val="single" w:sz="6" w:space="0" w:color="000000"/>
              <w:bottom w:val="single" w:sz="6" w:space="0" w:color="000000"/>
            </w:tcBorders>
          </w:tcPr>
          <w:p w:rsidR="00BA13A0" w:rsidRDefault="0001693C">
            <w:pPr>
              <w:pStyle w:val="TableParagraph"/>
              <w:spacing w:before="33"/>
              <w:ind w:left="231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Примечания</w:t>
            </w:r>
          </w:p>
        </w:tc>
      </w:tr>
      <w:tr w:rsidR="00BA13A0">
        <w:trPr>
          <w:trHeight w:val="309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58"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137"/>
              <w:rPr>
                <w:sz w:val="21"/>
              </w:rPr>
            </w:pPr>
            <w:r>
              <w:rPr>
                <w:sz w:val="21"/>
              </w:rPr>
              <w:t>Стол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конвейера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9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pacing w:val="-4"/>
                <w:sz w:val="21"/>
              </w:rPr>
              <w:t>Рабочая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поверхность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2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29"/>
              <w:rPr>
                <w:sz w:val="21"/>
              </w:rPr>
            </w:pPr>
            <w:r>
              <w:rPr>
                <w:spacing w:val="-2"/>
                <w:sz w:val="21"/>
              </w:rPr>
              <w:t>QB12-</w:t>
            </w:r>
            <w:r>
              <w:rPr>
                <w:spacing w:val="-4"/>
                <w:sz w:val="21"/>
              </w:rPr>
              <w:t>1988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tabs>
                <w:tab w:val="left" w:pos="1888"/>
                <w:tab w:val="left" w:pos="2817"/>
              </w:tabs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Полукруглый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болт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с</w:t>
            </w:r>
          </w:p>
          <w:p w:rsidR="00BA13A0" w:rsidRDefault="0001693C">
            <w:pPr>
              <w:pStyle w:val="TableParagraph"/>
              <w:spacing w:before="72"/>
              <w:ind w:left="137"/>
              <w:rPr>
                <w:sz w:val="21"/>
              </w:rPr>
            </w:pPr>
            <w:r>
              <w:rPr>
                <w:spacing w:val="-4"/>
                <w:sz w:val="21"/>
              </w:rPr>
              <w:t>квадратным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подголовком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25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Регулировочный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болт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ленты</w:t>
            </w:r>
          </w:p>
          <w:p w:rsidR="00BA13A0" w:rsidRDefault="0001693C">
            <w:pPr>
              <w:pStyle w:val="TableParagraph"/>
              <w:spacing w:before="72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конвейера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2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tabs>
                <w:tab w:val="left" w:pos="1275"/>
                <w:tab w:val="left" w:pos="2046"/>
              </w:tabs>
              <w:spacing w:before="36"/>
              <w:ind w:left="137"/>
              <w:rPr>
                <w:sz w:val="21"/>
              </w:rPr>
            </w:pPr>
            <w:r>
              <w:rPr>
                <w:spacing w:val="-4"/>
                <w:sz w:val="21"/>
              </w:rPr>
              <w:t>Болт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>с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двойным</w:t>
            </w:r>
          </w:p>
          <w:p w:rsidR="00BA13A0" w:rsidRDefault="0001693C">
            <w:pPr>
              <w:pStyle w:val="TableParagraph"/>
              <w:spacing w:before="73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наконечником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9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Шайба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18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tabs>
                <w:tab w:val="left" w:pos="2378"/>
              </w:tabs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Регулировочная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ручка</w:t>
            </w:r>
          </w:p>
          <w:p w:rsidR="00BA13A0" w:rsidRDefault="0001693C">
            <w:pPr>
              <w:pStyle w:val="TableParagraph"/>
              <w:spacing w:before="72"/>
              <w:ind w:left="137"/>
              <w:rPr>
                <w:sz w:val="21"/>
              </w:rPr>
            </w:pPr>
            <w:r>
              <w:rPr>
                <w:sz w:val="21"/>
              </w:rPr>
              <w:t>ленты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конвейера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Подшипник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25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29"/>
              <w:rPr>
                <w:sz w:val="21"/>
              </w:rPr>
            </w:pPr>
            <w:r>
              <w:rPr>
                <w:spacing w:val="-2"/>
                <w:sz w:val="21"/>
              </w:rPr>
              <w:t>101005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tabs>
                <w:tab w:val="left" w:pos="1333"/>
                <w:tab w:val="left" w:pos="2378"/>
              </w:tabs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Задний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ролик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стола</w:t>
            </w:r>
          </w:p>
          <w:p w:rsidR="00BA13A0" w:rsidRDefault="0001693C">
            <w:pPr>
              <w:pStyle w:val="TableParagraph"/>
              <w:spacing w:before="72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конвейера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19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129"/>
              <w:rPr>
                <w:sz w:val="21"/>
              </w:rPr>
            </w:pPr>
            <w:r>
              <w:rPr>
                <w:spacing w:val="-2"/>
                <w:sz w:val="21"/>
              </w:rPr>
              <w:t>101008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tabs>
                <w:tab w:val="left" w:pos="1441"/>
                <w:tab w:val="left" w:pos="2378"/>
              </w:tabs>
              <w:spacing w:before="37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Задний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вал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стола</w:t>
            </w:r>
          </w:p>
          <w:p w:rsidR="00BA13A0" w:rsidRDefault="0001693C">
            <w:pPr>
              <w:pStyle w:val="TableParagraph"/>
              <w:spacing w:before="72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конвейера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8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29"/>
              <w:rPr>
                <w:sz w:val="21"/>
              </w:rPr>
            </w:pPr>
            <w:r>
              <w:rPr>
                <w:spacing w:val="-2"/>
                <w:sz w:val="21"/>
              </w:rPr>
              <w:t>101007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Распорное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кольцо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43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43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43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Ручка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25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29"/>
              <w:rPr>
                <w:sz w:val="21"/>
              </w:rPr>
            </w:pPr>
            <w:r>
              <w:rPr>
                <w:spacing w:val="-2"/>
                <w:sz w:val="21"/>
              </w:rPr>
              <w:t>101004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z w:val="21"/>
              </w:rPr>
              <w:t>Промежуточный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вал</w:t>
            </w:r>
            <w:r>
              <w:rPr>
                <w:spacing w:val="5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стола</w:t>
            </w:r>
          </w:p>
          <w:p w:rsidR="00BA13A0" w:rsidRDefault="0001693C">
            <w:pPr>
              <w:pStyle w:val="TableParagraph"/>
              <w:spacing w:before="72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конвейера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93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tabs>
                <w:tab w:val="left" w:pos="1729"/>
              </w:tabs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Держатель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подшипника</w:t>
            </w:r>
          </w:p>
          <w:p w:rsidR="00BA13A0" w:rsidRDefault="0001693C">
            <w:pPr>
              <w:pStyle w:val="TableParagraph"/>
              <w:spacing w:line="310" w:lineRule="atLeast"/>
              <w:ind w:left="137"/>
              <w:rPr>
                <w:sz w:val="21"/>
              </w:rPr>
            </w:pPr>
            <w:r>
              <w:rPr>
                <w:w w:val="90"/>
                <w:sz w:val="21"/>
              </w:rPr>
              <w:t xml:space="preserve">промежуточного вала </w:t>
            </w:r>
            <w:r>
              <w:rPr>
                <w:spacing w:val="-2"/>
                <w:sz w:val="21"/>
              </w:rPr>
              <w:t>конвейера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9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Опора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9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Подшипник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Косоугольная шестерня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I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8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Подшипник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9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Держатель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подшипника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942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tabs>
                <w:tab w:val="left" w:pos="1621"/>
                <w:tab w:val="left" w:pos="2183"/>
              </w:tabs>
              <w:spacing w:before="44" w:line="312" w:lineRule="auto"/>
              <w:ind w:left="137" w:right="53"/>
              <w:rPr>
                <w:sz w:val="21"/>
              </w:rPr>
            </w:pPr>
            <w:r>
              <w:rPr>
                <w:spacing w:val="-2"/>
                <w:sz w:val="21"/>
              </w:rPr>
              <w:t>Защитная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 xml:space="preserve">крышка </w:t>
            </w:r>
            <w:r>
              <w:rPr>
                <w:spacing w:val="-2"/>
                <w:sz w:val="21"/>
              </w:rPr>
              <w:t>держателя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косоугольной</w:t>
            </w:r>
          </w:p>
          <w:p w:rsidR="00BA13A0" w:rsidRDefault="0001693C">
            <w:pPr>
              <w:pStyle w:val="TableParagraph"/>
              <w:spacing w:before="1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шестерни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19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tabs>
                <w:tab w:val="left" w:pos="1621"/>
              </w:tabs>
              <w:spacing w:before="37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Держатель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косоугольной</w:t>
            </w:r>
          </w:p>
          <w:p w:rsidR="00BA13A0" w:rsidRDefault="0001693C">
            <w:pPr>
              <w:pStyle w:val="TableParagraph"/>
              <w:spacing w:before="72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шестерни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8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Косоугольная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шестерня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II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43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43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43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Подшипник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9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13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Держатель </w:t>
            </w:r>
            <w:r>
              <w:rPr>
                <w:spacing w:val="-2"/>
                <w:sz w:val="21"/>
              </w:rPr>
              <w:t>подшипника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z w:val="21"/>
              </w:rPr>
              <w:t>Ведущий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вал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09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Подшипник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2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129"/>
              <w:rPr>
                <w:sz w:val="21"/>
              </w:rPr>
            </w:pPr>
            <w:r>
              <w:rPr>
                <w:spacing w:val="-2"/>
                <w:sz w:val="21"/>
              </w:rPr>
              <w:t>101003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3A0" w:rsidRDefault="0001693C">
            <w:pPr>
              <w:pStyle w:val="TableParagraph"/>
              <w:spacing w:before="37"/>
              <w:ind w:left="13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Держатель </w:t>
            </w:r>
            <w:r>
              <w:rPr>
                <w:spacing w:val="-2"/>
                <w:sz w:val="21"/>
              </w:rPr>
              <w:t>подшипника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A13A0" w:rsidRDefault="00BA13A0">
      <w:pPr>
        <w:rPr>
          <w:rFonts w:ascii="Times New Roman"/>
          <w:sz w:val="20"/>
        </w:rPr>
        <w:sectPr w:rsidR="00BA13A0">
          <w:pgSz w:w="11910" w:h="16850"/>
          <w:pgMar w:top="1720" w:right="360" w:bottom="1459" w:left="440" w:header="0" w:footer="936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579"/>
        <w:gridCol w:w="1066"/>
        <w:gridCol w:w="3004"/>
        <w:gridCol w:w="1714"/>
      </w:tblGrid>
      <w:tr w:rsidR="00BA13A0">
        <w:trPr>
          <w:trHeight w:val="308"/>
        </w:trPr>
        <w:tc>
          <w:tcPr>
            <w:tcW w:w="828" w:type="dxa"/>
            <w:tcBorders>
              <w:left w:val="single" w:sz="12" w:space="0" w:color="000000"/>
            </w:tcBorders>
          </w:tcPr>
          <w:p w:rsidR="00BA13A0" w:rsidRDefault="0001693C">
            <w:pPr>
              <w:pStyle w:val="TableParagraph"/>
              <w:spacing w:before="29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lastRenderedPageBreak/>
              <w:t>28</w:t>
            </w:r>
          </w:p>
        </w:tc>
        <w:tc>
          <w:tcPr>
            <w:tcW w:w="2579" w:type="dxa"/>
          </w:tcPr>
          <w:p w:rsidR="00BA13A0" w:rsidRDefault="0001693C">
            <w:pPr>
              <w:pStyle w:val="TableParagraph"/>
              <w:spacing w:before="29"/>
              <w:ind w:left="129"/>
              <w:rPr>
                <w:sz w:val="21"/>
              </w:rPr>
            </w:pPr>
            <w:r>
              <w:rPr>
                <w:spacing w:val="-2"/>
                <w:sz w:val="21"/>
              </w:rPr>
              <w:t>101012</w:t>
            </w:r>
          </w:p>
        </w:tc>
        <w:tc>
          <w:tcPr>
            <w:tcW w:w="1066" w:type="dxa"/>
          </w:tcPr>
          <w:p w:rsidR="00BA13A0" w:rsidRDefault="0001693C">
            <w:pPr>
              <w:pStyle w:val="TableParagraph"/>
              <w:spacing w:before="29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004" w:type="dxa"/>
          </w:tcPr>
          <w:p w:rsidR="00BA13A0" w:rsidRDefault="0001693C">
            <w:pPr>
              <w:pStyle w:val="TableParagraph"/>
              <w:spacing w:before="29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Передний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ролик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конвейера</w:t>
            </w:r>
          </w:p>
        </w:tc>
        <w:tc>
          <w:tcPr>
            <w:tcW w:w="1714" w:type="dxa"/>
            <w:tcBorders>
              <w:right w:val="single" w:sz="12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626"/>
        </w:trPr>
        <w:tc>
          <w:tcPr>
            <w:tcW w:w="828" w:type="dxa"/>
            <w:tcBorders>
              <w:left w:val="single" w:sz="12" w:space="0" w:color="000000"/>
            </w:tcBorders>
          </w:tcPr>
          <w:p w:rsidR="00BA13A0" w:rsidRDefault="0001693C">
            <w:pPr>
              <w:pStyle w:val="TableParagraph"/>
              <w:spacing w:before="29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2579" w:type="dxa"/>
          </w:tcPr>
          <w:p w:rsidR="00BA13A0" w:rsidRDefault="0001693C">
            <w:pPr>
              <w:pStyle w:val="TableParagraph"/>
              <w:spacing w:before="29"/>
              <w:ind w:left="129"/>
              <w:rPr>
                <w:sz w:val="21"/>
              </w:rPr>
            </w:pPr>
            <w:r>
              <w:rPr>
                <w:spacing w:val="-2"/>
                <w:sz w:val="21"/>
              </w:rPr>
              <w:t>101002</w:t>
            </w:r>
          </w:p>
        </w:tc>
        <w:tc>
          <w:tcPr>
            <w:tcW w:w="1066" w:type="dxa"/>
          </w:tcPr>
          <w:p w:rsidR="00BA13A0" w:rsidRDefault="0001693C">
            <w:pPr>
              <w:pStyle w:val="TableParagraph"/>
              <w:spacing w:before="29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3004" w:type="dxa"/>
          </w:tcPr>
          <w:p w:rsidR="00BA13A0" w:rsidRDefault="0001693C">
            <w:pPr>
              <w:pStyle w:val="TableParagraph"/>
              <w:tabs>
                <w:tab w:val="left" w:pos="879"/>
                <w:tab w:val="left" w:pos="2241"/>
              </w:tabs>
              <w:spacing w:before="29"/>
              <w:ind w:left="137"/>
              <w:rPr>
                <w:sz w:val="21"/>
              </w:rPr>
            </w:pPr>
            <w:r>
              <w:rPr>
                <w:spacing w:val="-5"/>
                <w:sz w:val="21"/>
              </w:rPr>
              <w:t>Вал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переднего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ролика</w:t>
            </w:r>
          </w:p>
          <w:p w:rsidR="00BA13A0" w:rsidRDefault="0001693C">
            <w:pPr>
              <w:pStyle w:val="TableParagraph"/>
              <w:spacing w:before="80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конвейера</w:t>
            </w:r>
          </w:p>
        </w:tc>
        <w:tc>
          <w:tcPr>
            <w:tcW w:w="1714" w:type="dxa"/>
            <w:tcBorders>
              <w:right w:val="single" w:sz="12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13A0">
        <w:trPr>
          <w:trHeight w:val="316"/>
        </w:trPr>
        <w:tc>
          <w:tcPr>
            <w:tcW w:w="828" w:type="dxa"/>
            <w:tcBorders>
              <w:left w:val="single" w:sz="12" w:space="0" w:color="000000"/>
            </w:tcBorders>
          </w:tcPr>
          <w:p w:rsidR="00BA13A0" w:rsidRDefault="0001693C">
            <w:pPr>
              <w:pStyle w:val="TableParagraph"/>
              <w:spacing w:before="29"/>
              <w:ind w:left="58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2579" w:type="dxa"/>
          </w:tcPr>
          <w:p w:rsidR="00BA13A0" w:rsidRDefault="0001693C">
            <w:pPr>
              <w:pStyle w:val="TableParagraph"/>
              <w:spacing w:before="29"/>
              <w:ind w:left="129"/>
              <w:rPr>
                <w:sz w:val="21"/>
              </w:rPr>
            </w:pPr>
            <w:r>
              <w:rPr>
                <w:spacing w:val="-2"/>
                <w:sz w:val="21"/>
              </w:rPr>
              <w:t>101010</w:t>
            </w:r>
          </w:p>
        </w:tc>
        <w:tc>
          <w:tcPr>
            <w:tcW w:w="1066" w:type="dxa"/>
          </w:tcPr>
          <w:p w:rsidR="00BA13A0" w:rsidRDefault="0001693C">
            <w:pPr>
              <w:pStyle w:val="TableParagraph"/>
              <w:spacing w:before="29"/>
              <w:ind w:left="5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3004" w:type="dxa"/>
          </w:tcPr>
          <w:p w:rsidR="00BA13A0" w:rsidRDefault="0001693C">
            <w:pPr>
              <w:pStyle w:val="TableParagraph"/>
              <w:spacing w:before="29"/>
              <w:ind w:left="137"/>
              <w:rPr>
                <w:sz w:val="21"/>
              </w:rPr>
            </w:pPr>
            <w:r>
              <w:rPr>
                <w:spacing w:val="-2"/>
                <w:sz w:val="21"/>
              </w:rPr>
              <w:t>Цепное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конвейера</w:t>
            </w:r>
          </w:p>
        </w:tc>
        <w:tc>
          <w:tcPr>
            <w:tcW w:w="1714" w:type="dxa"/>
            <w:tcBorders>
              <w:right w:val="single" w:sz="12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A13A0" w:rsidRDefault="00BA13A0">
      <w:pPr>
        <w:pStyle w:val="a3"/>
        <w:spacing w:before="325"/>
        <w:rPr>
          <w:sz w:val="36"/>
        </w:rPr>
      </w:pPr>
    </w:p>
    <w:p w:rsidR="00BA13A0" w:rsidRDefault="0001693C">
      <w:pPr>
        <w:pStyle w:val="a5"/>
        <w:numPr>
          <w:ilvl w:val="0"/>
          <w:numId w:val="7"/>
        </w:numPr>
        <w:tabs>
          <w:tab w:val="left" w:pos="878"/>
        </w:tabs>
        <w:ind w:left="878" w:hanging="598"/>
        <w:jc w:val="left"/>
        <w:rPr>
          <w:sz w:val="36"/>
        </w:rPr>
      </w:pPr>
      <w:r>
        <w:rPr>
          <w:sz w:val="36"/>
        </w:rPr>
        <w:t>Проблемные</w:t>
      </w:r>
      <w:r>
        <w:rPr>
          <w:spacing w:val="-8"/>
          <w:sz w:val="36"/>
        </w:rPr>
        <w:t xml:space="preserve"> </w:t>
      </w:r>
      <w:r>
        <w:rPr>
          <w:sz w:val="36"/>
        </w:rPr>
        <w:t>ситуации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2"/>
          <w:sz w:val="36"/>
        </w:rPr>
        <w:t xml:space="preserve"> </w:t>
      </w:r>
      <w:r>
        <w:rPr>
          <w:sz w:val="36"/>
        </w:rPr>
        <w:t>их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устранение</w:t>
      </w:r>
    </w:p>
    <w:p w:rsidR="00BA13A0" w:rsidRDefault="00BA13A0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1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4417"/>
        <w:gridCol w:w="3786"/>
      </w:tblGrid>
      <w:tr w:rsidR="00BA13A0">
        <w:trPr>
          <w:trHeight w:val="308"/>
        </w:trPr>
        <w:tc>
          <w:tcPr>
            <w:tcW w:w="2648" w:type="dxa"/>
            <w:tcBorders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3"/>
              <w:ind w:left="48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Problem</w:t>
            </w:r>
          </w:p>
        </w:tc>
        <w:tc>
          <w:tcPr>
            <w:tcW w:w="4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3"/>
              <w:ind w:left="6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Reason</w:t>
            </w:r>
          </w:p>
        </w:tc>
        <w:tc>
          <w:tcPr>
            <w:tcW w:w="3786" w:type="dxa"/>
            <w:tcBorders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spacing w:before="33"/>
              <w:ind w:left="65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Solution</w:t>
            </w:r>
          </w:p>
        </w:tc>
      </w:tr>
      <w:tr w:rsidR="00BA13A0">
        <w:trPr>
          <w:trHeight w:val="940"/>
        </w:trPr>
        <w:tc>
          <w:tcPr>
            <w:tcW w:w="2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tabs>
                <w:tab w:val="left" w:pos="1836"/>
              </w:tabs>
              <w:spacing w:before="42"/>
              <w:ind w:left="121"/>
              <w:rPr>
                <w:sz w:val="21"/>
              </w:rPr>
            </w:pPr>
            <w:r>
              <w:rPr>
                <w:spacing w:val="-2"/>
                <w:sz w:val="21"/>
              </w:rPr>
              <w:t>Запаивающий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ремень</w:t>
            </w:r>
          </w:p>
          <w:p w:rsidR="00BA13A0" w:rsidRDefault="0001693C">
            <w:pPr>
              <w:pStyle w:val="TableParagraph"/>
              <w:tabs>
                <w:tab w:val="left" w:pos="1166"/>
              </w:tabs>
              <w:spacing w:line="310" w:lineRule="atLeast"/>
              <w:ind w:left="121" w:right="83"/>
              <w:rPr>
                <w:sz w:val="21"/>
              </w:rPr>
            </w:pPr>
            <w:r>
              <w:rPr>
                <w:spacing w:val="-2"/>
                <w:sz w:val="21"/>
              </w:rPr>
              <w:t>имеет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неправильное </w:t>
            </w:r>
            <w:r>
              <w:rPr>
                <w:sz w:val="21"/>
              </w:rPr>
              <w:t>направление движение.</w:t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34"/>
              <w:rPr>
                <w:sz w:val="21"/>
              </w:rPr>
            </w:pPr>
            <w:r>
              <w:rPr>
                <w:sz w:val="21"/>
              </w:rPr>
              <w:t>Валы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ведущих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колес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параллельны.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tabs>
                <w:tab w:val="left" w:pos="1913"/>
                <w:tab w:val="left" w:pos="2590"/>
                <w:tab w:val="left" w:pos="3469"/>
              </w:tabs>
              <w:spacing w:before="42" w:line="312" w:lineRule="auto"/>
              <w:ind w:left="134" w:right="63"/>
              <w:rPr>
                <w:sz w:val="21"/>
              </w:rPr>
            </w:pPr>
            <w:r>
              <w:rPr>
                <w:spacing w:val="-2"/>
                <w:sz w:val="21"/>
              </w:rPr>
              <w:t>Отрегулируйте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два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винта</w:t>
            </w:r>
            <w:r>
              <w:rPr>
                <w:sz w:val="21"/>
              </w:rPr>
              <w:tab/>
            </w:r>
            <w:r>
              <w:rPr>
                <w:spacing w:val="-6"/>
                <w:sz w:val="21"/>
              </w:rPr>
              <w:t xml:space="preserve">на </w:t>
            </w:r>
            <w:r>
              <w:rPr>
                <w:sz w:val="21"/>
              </w:rPr>
              <w:t>держателе ведущего колеса.</w:t>
            </w:r>
          </w:p>
        </w:tc>
      </w:tr>
      <w:tr w:rsidR="00BA13A0">
        <w:trPr>
          <w:trHeight w:val="3742"/>
        </w:trPr>
        <w:tc>
          <w:tcPr>
            <w:tcW w:w="2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sz w:val="21"/>
              </w:rPr>
            </w:pPr>
          </w:p>
          <w:p w:rsidR="00BA13A0" w:rsidRDefault="00BA13A0">
            <w:pPr>
              <w:pStyle w:val="TableParagraph"/>
              <w:rPr>
                <w:sz w:val="21"/>
              </w:rPr>
            </w:pPr>
          </w:p>
          <w:p w:rsidR="00BA13A0" w:rsidRDefault="00BA13A0">
            <w:pPr>
              <w:pStyle w:val="TableParagraph"/>
              <w:rPr>
                <w:sz w:val="21"/>
              </w:rPr>
            </w:pPr>
          </w:p>
          <w:p w:rsidR="00BA13A0" w:rsidRDefault="00BA13A0">
            <w:pPr>
              <w:pStyle w:val="TableParagraph"/>
              <w:spacing w:before="21"/>
              <w:rPr>
                <w:sz w:val="21"/>
              </w:rPr>
            </w:pPr>
          </w:p>
          <w:p w:rsidR="00BA13A0" w:rsidRDefault="0001693C">
            <w:pPr>
              <w:pStyle w:val="TableParagraph"/>
              <w:tabs>
                <w:tab w:val="left" w:pos="1836"/>
              </w:tabs>
              <w:spacing w:line="312" w:lineRule="auto"/>
              <w:ind w:left="121" w:right="68"/>
              <w:rPr>
                <w:sz w:val="21"/>
              </w:rPr>
            </w:pPr>
            <w:r>
              <w:rPr>
                <w:spacing w:val="-2"/>
                <w:sz w:val="21"/>
              </w:rPr>
              <w:t>Запаивающий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 xml:space="preserve">ремень </w:t>
            </w:r>
            <w:r>
              <w:rPr>
                <w:sz w:val="21"/>
              </w:rPr>
              <w:t>легко рвется.</w:t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spacing w:before="107"/>
              <w:rPr>
                <w:sz w:val="21"/>
              </w:rPr>
            </w:pPr>
          </w:p>
          <w:p w:rsidR="00BA13A0" w:rsidRDefault="0001693C">
            <w:pPr>
              <w:pStyle w:val="TableParagraph"/>
              <w:numPr>
                <w:ilvl w:val="0"/>
                <w:numId w:val="6"/>
              </w:numPr>
              <w:tabs>
                <w:tab w:val="left" w:pos="312"/>
                <w:tab w:val="left" w:pos="1820"/>
                <w:tab w:val="left" w:pos="3283"/>
              </w:tabs>
              <w:spacing w:line="319" w:lineRule="auto"/>
              <w:ind w:right="69" w:firstLine="0"/>
              <w:rPr>
                <w:sz w:val="18"/>
              </w:rPr>
            </w:pPr>
            <w:r>
              <w:rPr>
                <w:spacing w:val="-2"/>
                <w:sz w:val="21"/>
              </w:rPr>
              <w:t>Слишком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большое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натяжение </w:t>
            </w:r>
            <w:r>
              <w:rPr>
                <w:sz w:val="21"/>
              </w:rPr>
              <w:t>запаивающего ремня.</w:t>
            </w:r>
          </w:p>
          <w:p w:rsidR="00BA13A0" w:rsidRDefault="0001693C">
            <w:pPr>
              <w:pStyle w:val="TableParagraph"/>
              <w:numPr>
                <w:ilvl w:val="0"/>
                <w:numId w:val="6"/>
              </w:numPr>
              <w:tabs>
                <w:tab w:val="left" w:pos="370"/>
              </w:tabs>
              <w:spacing w:line="232" w:lineRule="exact"/>
              <w:ind w:left="370" w:hanging="236"/>
              <w:rPr>
                <w:sz w:val="18"/>
              </w:rPr>
            </w:pPr>
            <w:r>
              <w:rPr>
                <w:spacing w:val="-2"/>
                <w:sz w:val="21"/>
              </w:rPr>
              <w:t>Неправильная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траектория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движения.</w:t>
            </w:r>
          </w:p>
          <w:p w:rsidR="00BA13A0" w:rsidRDefault="0001693C">
            <w:pPr>
              <w:pStyle w:val="TableParagraph"/>
              <w:numPr>
                <w:ilvl w:val="0"/>
                <w:numId w:val="6"/>
              </w:numPr>
              <w:tabs>
                <w:tab w:val="left" w:pos="370"/>
              </w:tabs>
              <w:spacing w:before="73"/>
              <w:ind w:left="370" w:hanging="236"/>
              <w:rPr>
                <w:sz w:val="18"/>
              </w:rPr>
            </w:pPr>
            <w:r>
              <w:rPr>
                <w:spacing w:val="-2"/>
                <w:sz w:val="21"/>
              </w:rPr>
              <w:t>Складки,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сгибы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запаивающем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ремне.</w:t>
            </w:r>
          </w:p>
          <w:p w:rsidR="00BA13A0" w:rsidRDefault="0001693C">
            <w:pPr>
              <w:pStyle w:val="TableParagraph"/>
              <w:numPr>
                <w:ilvl w:val="0"/>
                <w:numId w:val="6"/>
              </w:numPr>
              <w:tabs>
                <w:tab w:val="left" w:pos="307"/>
                <w:tab w:val="left" w:pos="351"/>
                <w:tab w:val="left" w:pos="1158"/>
                <w:tab w:val="left" w:pos="1834"/>
                <w:tab w:val="left" w:pos="3103"/>
                <w:tab w:val="left" w:pos="4097"/>
              </w:tabs>
              <w:spacing w:before="79" w:line="312" w:lineRule="auto"/>
              <w:ind w:left="351" w:right="77" w:hanging="217"/>
              <w:rPr>
                <w:sz w:val="19"/>
              </w:rPr>
            </w:pPr>
            <w:r>
              <w:rPr>
                <w:spacing w:val="-2"/>
                <w:sz w:val="21"/>
              </w:rPr>
              <w:t>Грязь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или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залипшая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пленка</w:t>
            </w:r>
            <w:r>
              <w:rPr>
                <w:sz w:val="21"/>
              </w:rPr>
              <w:tab/>
            </w:r>
            <w:r>
              <w:rPr>
                <w:spacing w:val="-6"/>
                <w:sz w:val="21"/>
              </w:rPr>
              <w:t xml:space="preserve">на </w:t>
            </w:r>
            <w:r>
              <w:rPr>
                <w:sz w:val="21"/>
              </w:rPr>
              <w:t>поверхности ремня.</w:t>
            </w:r>
          </w:p>
          <w:p w:rsidR="00BA13A0" w:rsidRDefault="0001693C">
            <w:pPr>
              <w:pStyle w:val="TableParagraph"/>
              <w:numPr>
                <w:ilvl w:val="0"/>
                <w:numId w:val="6"/>
              </w:numPr>
              <w:tabs>
                <w:tab w:val="left" w:pos="356"/>
              </w:tabs>
              <w:spacing w:before="2"/>
              <w:ind w:left="356" w:hanging="222"/>
              <w:rPr>
                <w:sz w:val="21"/>
              </w:rPr>
            </w:pPr>
            <w:r>
              <w:rPr>
                <w:sz w:val="21"/>
              </w:rPr>
              <w:t>Перегрев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ремня.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numPr>
                <w:ilvl w:val="0"/>
                <w:numId w:val="5"/>
              </w:numPr>
              <w:tabs>
                <w:tab w:val="left" w:pos="587"/>
              </w:tabs>
              <w:spacing w:before="36" w:line="314" w:lineRule="auto"/>
              <w:ind w:right="58" w:firstLine="0"/>
              <w:jc w:val="both"/>
              <w:rPr>
                <w:sz w:val="21"/>
              </w:rPr>
            </w:pPr>
            <w:r>
              <w:rPr>
                <w:sz w:val="21"/>
              </w:rPr>
              <w:t>Отрегулируйте вертикальный регулировочный винт на держателе ведущего колеса, так, чтобы ослабить натяжение.</w:t>
            </w:r>
          </w:p>
          <w:p w:rsidR="00BA13A0" w:rsidRDefault="0001693C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ind w:left="370" w:hanging="236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Смотрите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предыдущий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пункт.</w:t>
            </w:r>
          </w:p>
          <w:p w:rsidR="00BA13A0" w:rsidRDefault="0001693C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spacing w:before="72"/>
              <w:ind w:left="370" w:hanging="236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Разгладьте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складки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ремня.</w:t>
            </w:r>
          </w:p>
          <w:p w:rsidR="00BA13A0" w:rsidRDefault="0001693C">
            <w:pPr>
              <w:pStyle w:val="TableParagraph"/>
              <w:numPr>
                <w:ilvl w:val="0"/>
                <w:numId w:val="5"/>
              </w:numPr>
              <w:tabs>
                <w:tab w:val="left" w:pos="803"/>
              </w:tabs>
              <w:spacing w:before="79" w:line="314" w:lineRule="auto"/>
              <w:ind w:right="63" w:firstLine="0"/>
              <w:jc w:val="both"/>
              <w:rPr>
                <w:sz w:val="21"/>
              </w:rPr>
            </w:pPr>
            <w:r>
              <w:rPr>
                <w:sz w:val="21"/>
              </w:rPr>
              <w:t>Своевременно очищайте поверхность ремня.</w:t>
            </w:r>
          </w:p>
          <w:p w:rsidR="00BA13A0" w:rsidRDefault="0001693C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846"/>
                <w:tab w:val="left" w:pos="2871"/>
              </w:tabs>
              <w:spacing w:line="316" w:lineRule="auto"/>
              <w:ind w:left="451" w:right="56" w:hanging="317"/>
              <w:jc w:val="both"/>
              <w:rPr>
                <w:sz w:val="21"/>
              </w:rPr>
            </w:pPr>
            <w:r>
              <w:rPr>
                <w:sz w:val="21"/>
              </w:rPr>
              <w:tab/>
              <w:t xml:space="preserve">Зазор между двумя </w:t>
            </w:r>
            <w:r>
              <w:rPr>
                <w:spacing w:val="-2"/>
                <w:sz w:val="21"/>
              </w:rPr>
              <w:t>нагревающими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 xml:space="preserve">блоками </w:t>
            </w:r>
            <w:r>
              <w:rPr>
                <w:sz w:val="21"/>
              </w:rPr>
              <w:t>слишком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мал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ил</w:t>
            </w:r>
            <w:r>
              <w:rPr>
                <w:sz w:val="21"/>
              </w:rPr>
              <w:t>и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превышена</w:t>
            </w:r>
          </w:p>
          <w:p w:rsidR="00BA13A0" w:rsidRDefault="0001693C">
            <w:pPr>
              <w:pStyle w:val="TableParagraph"/>
              <w:spacing w:line="233" w:lineRule="exact"/>
              <w:ind w:left="451"/>
              <w:rPr>
                <w:sz w:val="21"/>
              </w:rPr>
            </w:pPr>
            <w:r>
              <w:rPr>
                <w:spacing w:val="-2"/>
                <w:sz w:val="21"/>
              </w:rPr>
              <w:t>температура.</w:t>
            </w:r>
          </w:p>
        </w:tc>
      </w:tr>
      <w:tr w:rsidR="00BA13A0">
        <w:trPr>
          <w:trHeight w:val="933"/>
        </w:trPr>
        <w:tc>
          <w:tcPr>
            <w:tcW w:w="2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 w:line="319" w:lineRule="auto"/>
              <w:ind w:left="121" w:right="1025"/>
              <w:rPr>
                <w:sz w:val="21"/>
              </w:rPr>
            </w:pPr>
            <w:r>
              <w:rPr>
                <w:spacing w:val="-2"/>
                <w:sz w:val="21"/>
              </w:rPr>
              <w:t>Нечеткое выдавливание.</w:t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</w:tabs>
              <w:spacing w:before="35"/>
              <w:ind w:left="370" w:hanging="236"/>
              <w:rPr>
                <w:sz w:val="21"/>
              </w:rPr>
            </w:pPr>
            <w:r>
              <w:rPr>
                <w:spacing w:val="-2"/>
                <w:sz w:val="21"/>
              </w:rPr>
              <w:t>Чеканящее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износилось.</w:t>
            </w:r>
          </w:p>
          <w:p w:rsidR="00BA13A0" w:rsidRDefault="0001693C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</w:tabs>
              <w:spacing w:before="5" w:line="318" w:lineRule="exact"/>
              <w:ind w:left="134" w:right="84" w:firstLine="0"/>
              <w:rPr>
                <w:sz w:val="21"/>
              </w:rPr>
            </w:pPr>
            <w:r>
              <w:rPr>
                <w:spacing w:val="-2"/>
                <w:sz w:val="21"/>
              </w:rPr>
              <w:t>Прижимная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пружина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чеканящего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колеса </w:t>
            </w:r>
            <w:r>
              <w:rPr>
                <w:sz w:val="21"/>
              </w:rPr>
              <w:t>не затянута в достаточной степени.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spacing w:before="35"/>
              <w:ind w:left="370" w:hanging="236"/>
              <w:rPr>
                <w:sz w:val="21"/>
              </w:rPr>
            </w:pPr>
            <w:r>
              <w:rPr>
                <w:spacing w:val="-2"/>
                <w:sz w:val="21"/>
              </w:rPr>
              <w:t>Замените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чеканящее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колесо.</w:t>
            </w:r>
          </w:p>
          <w:p w:rsidR="00BA13A0" w:rsidRDefault="0001693C">
            <w:pPr>
              <w:pStyle w:val="TableParagraph"/>
              <w:numPr>
                <w:ilvl w:val="0"/>
                <w:numId w:val="3"/>
              </w:numPr>
              <w:tabs>
                <w:tab w:val="left" w:pos="753"/>
                <w:tab w:val="left" w:pos="2655"/>
              </w:tabs>
              <w:spacing w:before="5" w:line="318" w:lineRule="exact"/>
              <w:ind w:left="134" w:right="56" w:firstLine="0"/>
              <w:rPr>
                <w:sz w:val="21"/>
              </w:rPr>
            </w:pPr>
            <w:r>
              <w:rPr>
                <w:spacing w:val="-2"/>
                <w:sz w:val="21"/>
              </w:rPr>
              <w:t>Отрегулируйте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натяжение пружины.</w:t>
            </w:r>
          </w:p>
        </w:tc>
      </w:tr>
      <w:tr w:rsidR="00BA13A0">
        <w:trPr>
          <w:trHeight w:val="1876"/>
        </w:trPr>
        <w:tc>
          <w:tcPr>
            <w:tcW w:w="2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spacing w:before="114"/>
              <w:rPr>
                <w:sz w:val="21"/>
              </w:rPr>
            </w:pPr>
          </w:p>
          <w:p w:rsidR="00BA13A0" w:rsidRDefault="0001693C">
            <w:pPr>
              <w:pStyle w:val="TableParagraph"/>
              <w:spacing w:line="312" w:lineRule="auto"/>
              <w:ind w:left="121" w:right="55"/>
              <w:jc w:val="both"/>
              <w:rPr>
                <w:sz w:val="21"/>
              </w:rPr>
            </w:pPr>
            <w:r>
              <w:rPr>
                <w:sz w:val="21"/>
              </w:rPr>
              <w:t xml:space="preserve">Сопротивление при </w:t>
            </w:r>
            <w:r>
              <w:rPr>
                <w:spacing w:val="-2"/>
                <w:sz w:val="21"/>
              </w:rPr>
              <w:t>движении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запаивающего ремня.</w:t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spacing w:before="114"/>
              <w:rPr>
                <w:sz w:val="21"/>
              </w:rPr>
            </w:pPr>
          </w:p>
          <w:p w:rsidR="00BA13A0" w:rsidRDefault="0001693C">
            <w:pPr>
              <w:pStyle w:val="TableParagraph"/>
              <w:spacing w:line="312" w:lineRule="auto"/>
              <w:ind w:left="134" w:right="62"/>
              <w:jc w:val="both"/>
              <w:rPr>
                <w:sz w:val="21"/>
              </w:rPr>
            </w:pPr>
            <w:r>
              <w:rPr>
                <w:sz w:val="21"/>
              </w:rPr>
              <w:t>Расстояние между нагревающими и охлаждающими блоками слишком мало, что вызывает чрезмерное трение.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tabs>
                <w:tab w:val="left" w:pos="2295"/>
              </w:tabs>
              <w:spacing w:before="42" w:line="312" w:lineRule="auto"/>
              <w:ind w:left="134" w:right="62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Корректно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отрегулируйте </w:t>
            </w:r>
            <w:r>
              <w:rPr>
                <w:sz w:val="21"/>
              </w:rPr>
              <w:t>расстояние между запаивающими ремнями, оно должно быть равно толщине пакета в один слой. Это гарантия прочного з</w:t>
            </w:r>
            <w:r>
              <w:rPr>
                <w:sz w:val="21"/>
              </w:rPr>
              <w:t>апаивания и</w:t>
            </w:r>
          </w:p>
          <w:p w:rsidR="00BA13A0" w:rsidRDefault="0001693C">
            <w:pPr>
              <w:pStyle w:val="TableParagraph"/>
              <w:spacing w:before="11"/>
              <w:ind w:left="134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качественного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печатания.</w:t>
            </w:r>
          </w:p>
        </w:tc>
      </w:tr>
      <w:tr w:rsidR="00BA13A0">
        <w:trPr>
          <w:trHeight w:val="3433"/>
        </w:trPr>
        <w:tc>
          <w:tcPr>
            <w:tcW w:w="2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sz w:val="21"/>
              </w:rPr>
            </w:pPr>
          </w:p>
          <w:p w:rsidR="00BA13A0" w:rsidRDefault="00BA13A0">
            <w:pPr>
              <w:pStyle w:val="TableParagraph"/>
              <w:spacing w:before="186"/>
              <w:rPr>
                <w:sz w:val="21"/>
              </w:rPr>
            </w:pPr>
          </w:p>
          <w:p w:rsidR="00BA13A0" w:rsidRDefault="0001693C">
            <w:pPr>
              <w:pStyle w:val="TableParagraph"/>
              <w:spacing w:before="1" w:line="312" w:lineRule="auto"/>
              <w:ind w:left="121" w:right="60"/>
              <w:jc w:val="both"/>
              <w:rPr>
                <w:sz w:val="21"/>
              </w:rPr>
            </w:pPr>
            <w:r>
              <w:rPr>
                <w:sz w:val="21"/>
              </w:rPr>
              <w:t>Блок или сгибание при прохождении пакета к прижимным роликам и чеканящему колесу.</w:t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sz w:val="21"/>
              </w:rPr>
            </w:pPr>
          </w:p>
          <w:p w:rsidR="00BA13A0" w:rsidRDefault="00BA13A0">
            <w:pPr>
              <w:pStyle w:val="TableParagraph"/>
              <w:spacing w:before="186"/>
              <w:rPr>
                <w:sz w:val="21"/>
              </w:rPr>
            </w:pPr>
          </w:p>
          <w:p w:rsidR="00BA13A0" w:rsidRDefault="0001693C">
            <w:pPr>
              <w:pStyle w:val="TableParagraph"/>
              <w:tabs>
                <w:tab w:val="left" w:pos="1813"/>
                <w:tab w:val="left" w:pos="3398"/>
              </w:tabs>
              <w:spacing w:before="1" w:line="312" w:lineRule="auto"/>
              <w:ind w:left="134" w:right="77"/>
              <w:rPr>
                <w:sz w:val="21"/>
              </w:rPr>
            </w:pPr>
            <w:r>
              <w:rPr>
                <w:spacing w:val="-2"/>
                <w:sz w:val="21"/>
              </w:rPr>
              <w:t>Чрезмерное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прижимное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 xml:space="preserve">давление </w:t>
            </w:r>
            <w:r>
              <w:rPr>
                <w:sz w:val="21"/>
              </w:rPr>
              <w:t>прижимного или чеканящего колеса.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  <w:tab w:val="left" w:pos="1733"/>
                <w:tab w:val="left" w:pos="1870"/>
                <w:tab w:val="left" w:pos="3109"/>
                <w:tab w:val="left" w:pos="3585"/>
              </w:tabs>
              <w:spacing w:before="35" w:line="314" w:lineRule="auto"/>
              <w:ind w:right="55" w:firstLine="0"/>
              <w:jc w:val="both"/>
              <w:rPr>
                <w:sz w:val="21"/>
              </w:rPr>
            </w:pPr>
            <w:r>
              <w:rPr>
                <w:sz w:val="21"/>
              </w:rPr>
              <w:t>Отрегулируйте прижимное или чеканящее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колесо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необходимого прижима, таким образом, чтобы </w:t>
            </w:r>
            <w:r>
              <w:rPr>
                <w:spacing w:val="-2"/>
                <w:sz w:val="21"/>
              </w:rPr>
              <w:t>расстояние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между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 xml:space="preserve">двумя </w:t>
            </w:r>
            <w:r>
              <w:rPr>
                <w:sz w:val="21"/>
              </w:rPr>
              <w:t xml:space="preserve">запаивающими ремнями было приблизительно равно толщине пакета в один слой. Это гарантия </w:t>
            </w:r>
            <w:r>
              <w:rPr>
                <w:spacing w:val="-2"/>
                <w:sz w:val="21"/>
              </w:rPr>
              <w:t>прочного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запаивания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 xml:space="preserve">и </w:t>
            </w:r>
            <w:r>
              <w:rPr>
                <w:sz w:val="21"/>
              </w:rPr>
              <w:t>качественного печатания</w:t>
            </w:r>
          </w:p>
          <w:p w:rsidR="00BA13A0" w:rsidRDefault="0001693C">
            <w:pPr>
              <w:pStyle w:val="TableParagraph"/>
              <w:numPr>
                <w:ilvl w:val="0"/>
                <w:numId w:val="2"/>
              </w:numPr>
              <w:tabs>
                <w:tab w:val="left" w:pos="580"/>
              </w:tabs>
              <w:spacing w:before="7"/>
              <w:ind w:left="580" w:hanging="446"/>
              <w:jc w:val="both"/>
              <w:rPr>
                <w:sz w:val="21"/>
              </w:rPr>
            </w:pPr>
            <w:r>
              <w:rPr>
                <w:sz w:val="21"/>
              </w:rPr>
              <w:t>Отрегулируйте</w:t>
            </w:r>
            <w:r>
              <w:rPr>
                <w:spacing w:val="32"/>
                <w:sz w:val="21"/>
              </w:rPr>
              <w:t xml:space="preserve">  </w:t>
            </w:r>
            <w:r>
              <w:rPr>
                <w:spacing w:val="-2"/>
                <w:sz w:val="21"/>
              </w:rPr>
              <w:t>фиксирующие</w:t>
            </w:r>
          </w:p>
          <w:p w:rsidR="00BA13A0" w:rsidRDefault="0001693C">
            <w:pPr>
              <w:pStyle w:val="TableParagraph"/>
              <w:spacing w:before="72"/>
              <w:ind w:left="134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винты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после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регулировки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заз</w:t>
            </w:r>
            <w:r>
              <w:rPr>
                <w:spacing w:val="-2"/>
                <w:sz w:val="21"/>
              </w:rPr>
              <w:t>ора.</w:t>
            </w:r>
          </w:p>
        </w:tc>
      </w:tr>
      <w:tr w:rsidR="00BA13A0">
        <w:trPr>
          <w:trHeight w:val="314"/>
        </w:trPr>
        <w:tc>
          <w:tcPr>
            <w:tcW w:w="2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tabs>
                <w:tab w:val="left" w:pos="1923"/>
              </w:tabs>
              <w:spacing w:before="36"/>
              <w:ind w:left="15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Конвейерная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лента</w:t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134"/>
              <w:rPr>
                <w:sz w:val="21"/>
              </w:rPr>
            </w:pPr>
            <w:r>
              <w:rPr>
                <w:sz w:val="21"/>
              </w:rPr>
              <w:t>Валы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ведущих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роликов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параллельны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spacing w:before="36"/>
              <w:ind w:left="65" w:right="10"/>
              <w:jc w:val="center"/>
              <w:rPr>
                <w:sz w:val="21"/>
              </w:rPr>
            </w:pPr>
            <w:r>
              <w:rPr>
                <w:sz w:val="21"/>
              </w:rPr>
              <w:t>Отрегулируйте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два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регулировочных</w:t>
            </w:r>
          </w:p>
        </w:tc>
      </w:tr>
    </w:tbl>
    <w:p w:rsidR="00BA13A0" w:rsidRDefault="00BA13A0">
      <w:pPr>
        <w:jc w:val="center"/>
        <w:rPr>
          <w:sz w:val="21"/>
        </w:rPr>
        <w:sectPr w:rsidR="00BA13A0">
          <w:type w:val="continuous"/>
          <w:pgSz w:w="11910" w:h="16850"/>
          <w:pgMar w:top="1060" w:right="360" w:bottom="1180" w:left="440" w:header="0" w:footer="936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4417"/>
        <w:gridCol w:w="3786"/>
      </w:tblGrid>
      <w:tr w:rsidR="00BA13A0">
        <w:trPr>
          <w:trHeight w:val="624"/>
        </w:trPr>
        <w:tc>
          <w:tcPr>
            <w:tcW w:w="2648" w:type="dxa"/>
            <w:tcBorders>
              <w:left w:val="single" w:sz="12" w:space="0" w:color="000000"/>
            </w:tcBorders>
          </w:tcPr>
          <w:p w:rsidR="00BA13A0" w:rsidRDefault="0001693C">
            <w:pPr>
              <w:pStyle w:val="TableParagraph"/>
              <w:tabs>
                <w:tab w:val="left" w:pos="1137"/>
              </w:tabs>
              <w:spacing w:before="28"/>
              <w:ind w:left="121"/>
              <w:rPr>
                <w:sz w:val="21"/>
              </w:rPr>
            </w:pPr>
            <w:r>
              <w:rPr>
                <w:spacing w:val="-2"/>
                <w:sz w:val="21"/>
              </w:rPr>
              <w:lastRenderedPageBreak/>
              <w:t>имеет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неправильную</w:t>
            </w:r>
          </w:p>
          <w:p w:rsidR="00BA13A0" w:rsidRDefault="0001693C">
            <w:pPr>
              <w:pStyle w:val="TableParagraph"/>
              <w:spacing w:before="72"/>
              <w:ind w:left="121"/>
              <w:rPr>
                <w:sz w:val="21"/>
              </w:rPr>
            </w:pPr>
            <w:r>
              <w:rPr>
                <w:spacing w:val="-2"/>
                <w:sz w:val="21"/>
              </w:rPr>
              <w:t>траекторию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движения.</w:t>
            </w:r>
          </w:p>
        </w:tc>
        <w:tc>
          <w:tcPr>
            <w:tcW w:w="4417" w:type="dxa"/>
          </w:tcPr>
          <w:p w:rsidR="00BA13A0" w:rsidRDefault="0001693C">
            <w:pPr>
              <w:pStyle w:val="TableParagraph"/>
              <w:spacing w:before="28"/>
              <w:ind w:left="134"/>
              <w:rPr>
                <w:sz w:val="21"/>
              </w:rPr>
            </w:pPr>
            <w:r>
              <w:rPr>
                <w:spacing w:val="-2"/>
                <w:sz w:val="21"/>
              </w:rPr>
              <w:t>друг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другу.</w:t>
            </w:r>
          </w:p>
        </w:tc>
        <w:tc>
          <w:tcPr>
            <w:tcW w:w="3786" w:type="dxa"/>
            <w:tcBorders>
              <w:right w:val="single" w:sz="12" w:space="0" w:color="000000"/>
            </w:tcBorders>
          </w:tcPr>
          <w:p w:rsidR="00BA13A0" w:rsidRDefault="0001693C">
            <w:pPr>
              <w:pStyle w:val="TableParagraph"/>
              <w:tabs>
                <w:tab w:val="left" w:pos="955"/>
                <w:tab w:val="left" w:pos="1805"/>
                <w:tab w:val="left" w:pos="2907"/>
              </w:tabs>
              <w:spacing w:before="28"/>
              <w:ind w:left="134"/>
              <w:rPr>
                <w:sz w:val="21"/>
              </w:rPr>
            </w:pPr>
            <w:r>
              <w:rPr>
                <w:spacing w:val="-2"/>
                <w:sz w:val="21"/>
              </w:rPr>
              <w:t>винта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валов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ведущих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роликов</w:t>
            </w:r>
          </w:p>
          <w:p w:rsidR="00BA13A0" w:rsidRDefault="0001693C">
            <w:pPr>
              <w:pStyle w:val="TableParagraph"/>
              <w:spacing w:before="72"/>
              <w:ind w:left="134"/>
              <w:rPr>
                <w:sz w:val="21"/>
              </w:rPr>
            </w:pPr>
            <w:r>
              <w:rPr>
                <w:sz w:val="21"/>
              </w:rPr>
              <w:t>(задних)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конвейера.</w:t>
            </w:r>
          </w:p>
        </w:tc>
      </w:tr>
      <w:tr w:rsidR="00BA13A0">
        <w:trPr>
          <w:trHeight w:val="1567"/>
        </w:trPr>
        <w:tc>
          <w:tcPr>
            <w:tcW w:w="2648" w:type="dxa"/>
            <w:tcBorders>
              <w:left w:val="single" w:sz="12" w:space="0" w:color="000000"/>
            </w:tcBorders>
          </w:tcPr>
          <w:p w:rsidR="00BA13A0" w:rsidRDefault="00BA13A0">
            <w:pPr>
              <w:pStyle w:val="TableParagraph"/>
              <w:spacing w:before="107"/>
              <w:rPr>
                <w:sz w:val="21"/>
              </w:rPr>
            </w:pPr>
          </w:p>
          <w:p w:rsidR="00BA13A0" w:rsidRDefault="0001693C">
            <w:pPr>
              <w:pStyle w:val="TableParagraph"/>
              <w:spacing w:line="312" w:lineRule="auto"/>
              <w:ind w:left="121" w:right="67"/>
              <w:jc w:val="both"/>
              <w:rPr>
                <w:sz w:val="21"/>
              </w:rPr>
            </w:pPr>
            <w:r>
              <w:rPr>
                <w:sz w:val="21"/>
              </w:rPr>
              <w:t xml:space="preserve">Конвейерная лента </w:t>
            </w:r>
            <w:r>
              <w:rPr>
                <w:sz w:val="21"/>
              </w:rPr>
              <w:t>и запаивающий ремень двигаются несинхронно.</w:t>
            </w:r>
          </w:p>
        </w:tc>
        <w:tc>
          <w:tcPr>
            <w:tcW w:w="4417" w:type="dxa"/>
          </w:tcPr>
          <w:p w:rsidR="00BA13A0" w:rsidRDefault="00BA13A0">
            <w:pPr>
              <w:pStyle w:val="TableParagraph"/>
              <w:rPr>
                <w:sz w:val="21"/>
              </w:rPr>
            </w:pPr>
          </w:p>
          <w:p w:rsidR="00BA13A0" w:rsidRDefault="00BA13A0">
            <w:pPr>
              <w:pStyle w:val="TableParagraph"/>
              <w:spacing w:before="20"/>
              <w:rPr>
                <w:sz w:val="21"/>
              </w:rPr>
            </w:pPr>
          </w:p>
          <w:p w:rsidR="00BA13A0" w:rsidRDefault="0001693C">
            <w:pPr>
              <w:pStyle w:val="TableParagraph"/>
              <w:tabs>
                <w:tab w:val="left" w:pos="1640"/>
                <w:tab w:val="left" w:pos="3290"/>
              </w:tabs>
              <w:spacing w:before="1" w:line="312" w:lineRule="auto"/>
              <w:ind w:left="134" w:right="62"/>
              <w:rPr>
                <w:sz w:val="21"/>
              </w:rPr>
            </w:pPr>
            <w:r>
              <w:rPr>
                <w:spacing w:val="-2"/>
                <w:sz w:val="21"/>
              </w:rPr>
              <w:t>Слишком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маленькое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 xml:space="preserve">натяжение </w:t>
            </w:r>
            <w:r>
              <w:rPr>
                <w:sz w:val="21"/>
              </w:rPr>
              <w:t>конвейерной ленты.</w:t>
            </w:r>
          </w:p>
        </w:tc>
        <w:tc>
          <w:tcPr>
            <w:tcW w:w="3786" w:type="dxa"/>
            <w:tcBorders>
              <w:right w:val="single" w:sz="12" w:space="0" w:color="000000"/>
            </w:tcBorders>
          </w:tcPr>
          <w:p w:rsidR="00BA13A0" w:rsidRDefault="0001693C">
            <w:pPr>
              <w:pStyle w:val="TableParagraph"/>
              <w:numPr>
                <w:ilvl w:val="0"/>
                <w:numId w:val="1"/>
              </w:numPr>
              <w:tabs>
                <w:tab w:val="left" w:pos="508"/>
              </w:tabs>
              <w:spacing w:before="28" w:line="316" w:lineRule="auto"/>
              <w:ind w:right="62" w:firstLine="0"/>
              <w:jc w:val="both"/>
              <w:rPr>
                <w:sz w:val="21"/>
              </w:rPr>
            </w:pPr>
            <w:r>
              <w:rPr>
                <w:sz w:val="21"/>
              </w:rPr>
              <w:t xml:space="preserve">Закрепите цепь переднего и среднего вала ведущего ролика </w:t>
            </w:r>
            <w:r>
              <w:rPr>
                <w:spacing w:val="-2"/>
                <w:sz w:val="21"/>
              </w:rPr>
              <w:t>корректно.</w:t>
            </w:r>
          </w:p>
          <w:p w:rsidR="00BA13A0" w:rsidRDefault="0001693C">
            <w:pPr>
              <w:pStyle w:val="TableParagraph"/>
              <w:numPr>
                <w:ilvl w:val="0"/>
                <w:numId w:val="1"/>
              </w:numPr>
              <w:tabs>
                <w:tab w:val="left" w:pos="977"/>
                <w:tab w:val="left" w:pos="2720"/>
              </w:tabs>
              <w:spacing w:line="233" w:lineRule="exact"/>
              <w:ind w:left="977" w:hanging="843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>Правильно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закрепите</w:t>
            </w:r>
          </w:p>
          <w:p w:rsidR="00BA13A0" w:rsidRDefault="0001693C">
            <w:pPr>
              <w:pStyle w:val="TableParagraph"/>
              <w:spacing w:before="72"/>
              <w:ind w:left="134"/>
              <w:jc w:val="both"/>
              <w:rPr>
                <w:sz w:val="21"/>
              </w:rPr>
            </w:pPr>
            <w:r>
              <w:rPr>
                <w:sz w:val="21"/>
              </w:rPr>
              <w:t>конвейерную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ленту</w:t>
            </w:r>
          </w:p>
        </w:tc>
      </w:tr>
    </w:tbl>
    <w:p w:rsidR="00BA13A0" w:rsidRDefault="00BA13A0">
      <w:pPr>
        <w:pStyle w:val="a3"/>
        <w:rPr>
          <w:sz w:val="36"/>
        </w:rPr>
      </w:pPr>
      <w:bookmarkStart w:id="16" w:name="_GoBack"/>
      <w:bookmarkEnd w:id="16"/>
    </w:p>
    <w:p w:rsidR="00BA13A0" w:rsidRDefault="00BA13A0">
      <w:pPr>
        <w:pStyle w:val="a3"/>
        <w:rPr>
          <w:sz w:val="36"/>
        </w:rPr>
      </w:pPr>
    </w:p>
    <w:p w:rsidR="00BA13A0" w:rsidRDefault="00BA13A0">
      <w:pPr>
        <w:pStyle w:val="a3"/>
        <w:spacing w:before="133"/>
        <w:rPr>
          <w:sz w:val="36"/>
        </w:rPr>
      </w:pPr>
    </w:p>
    <w:p w:rsidR="00BA13A0" w:rsidRDefault="0001693C">
      <w:pPr>
        <w:pStyle w:val="a5"/>
        <w:numPr>
          <w:ilvl w:val="0"/>
          <w:numId w:val="7"/>
        </w:numPr>
        <w:tabs>
          <w:tab w:val="left" w:pos="979"/>
        </w:tabs>
        <w:spacing w:before="1"/>
        <w:ind w:left="979" w:hanging="699"/>
        <w:jc w:val="left"/>
        <w:rPr>
          <w:sz w:val="36"/>
        </w:rPr>
      </w:pPr>
      <w:bookmarkStart w:id="17" w:name="XI_Список_запасных_частей"/>
      <w:bookmarkEnd w:id="17"/>
      <w:r>
        <w:rPr>
          <w:sz w:val="36"/>
        </w:rPr>
        <w:t>Список</w:t>
      </w:r>
      <w:r>
        <w:rPr>
          <w:spacing w:val="-15"/>
          <w:sz w:val="36"/>
        </w:rPr>
        <w:t xml:space="preserve"> </w:t>
      </w:r>
      <w:r>
        <w:rPr>
          <w:sz w:val="36"/>
        </w:rPr>
        <w:t>запасных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частей</w:t>
      </w:r>
    </w:p>
    <w:p w:rsidR="00BA13A0" w:rsidRDefault="00BA13A0">
      <w:pPr>
        <w:pStyle w:val="a3"/>
        <w:rPr>
          <w:sz w:val="20"/>
        </w:rPr>
      </w:pPr>
    </w:p>
    <w:p w:rsidR="00BA13A0" w:rsidRDefault="00BA13A0">
      <w:pPr>
        <w:pStyle w:val="a3"/>
        <w:rPr>
          <w:sz w:val="20"/>
        </w:rPr>
      </w:pPr>
    </w:p>
    <w:p w:rsidR="00BA13A0" w:rsidRDefault="00BA13A0">
      <w:pPr>
        <w:pStyle w:val="a3"/>
        <w:spacing w:before="59"/>
        <w:rPr>
          <w:sz w:val="20"/>
        </w:rPr>
      </w:pPr>
    </w:p>
    <w:tbl>
      <w:tblPr>
        <w:tblStyle w:val="TableNormal"/>
        <w:tblW w:w="0" w:type="auto"/>
        <w:tblInd w:w="3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2623"/>
        <w:gridCol w:w="3602"/>
        <w:gridCol w:w="900"/>
        <w:gridCol w:w="1307"/>
      </w:tblGrid>
      <w:tr w:rsidR="00BA13A0">
        <w:trPr>
          <w:trHeight w:val="624"/>
        </w:trPr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25"/>
              <w:ind w:left="73" w:right="13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10"/>
                <w:sz w:val="21"/>
              </w:rPr>
              <w:t>№</w:t>
            </w:r>
          </w:p>
        </w:tc>
        <w:tc>
          <w:tcPr>
            <w:tcW w:w="26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25"/>
              <w:ind w:left="27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Название</w:t>
            </w:r>
          </w:p>
        </w:tc>
        <w:tc>
          <w:tcPr>
            <w:tcW w:w="36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25"/>
              <w:ind w:left="115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Спецификация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25"/>
              <w:ind w:left="134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Едини</w:t>
            </w:r>
          </w:p>
          <w:p w:rsidR="00BA13A0" w:rsidRDefault="0001693C">
            <w:pPr>
              <w:pStyle w:val="TableParagraph"/>
              <w:spacing w:before="76"/>
              <w:ind w:left="134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5"/>
                <w:sz w:val="21"/>
              </w:rPr>
              <w:t>ца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spacing w:before="25"/>
              <w:ind w:left="94" w:right="2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2"/>
                <w:sz w:val="21"/>
              </w:rPr>
              <w:t>Количест</w:t>
            </w:r>
          </w:p>
          <w:p w:rsidR="00BA13A0" w:rsidRDefault="0001693C">
            <w:pPr>
              <w:pStyle w:val="TableParagraph"/>
              <w:spacing w:before="76"/>
              <w:ind w:left="94" w:right="17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5"/>
                <w:sz w:val="21"/>
              </w:rPr>
              <w:t>во</w:t>
            </w:r>
          </w:p>
        </w:tc>
      </w:tr>
      <w:tr w:rsidR="00BA13A0">
        <w:trPr>
          <w:trHeight w:val="313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7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272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Запаивающий ремень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215"/>
              <w:rPr>
                <w:sz w:val="21"/>
              </w:rPr>
            </w:pPr>
            <w:r>
              <w:rPr>
                <w:sz w:val="21"/>
              </w:rPr>
              <w:t>810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15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0.20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4"/>
              <w:rPr>
                <w:sz w:val="21"/>
              </w:rPr>
            </w:pPr>
            <w:r>
              <w:rPr>
                <w:spacing w:val="-5"/>
                <w:sz w:val="21"/>
              </w:rPr>
              <w:t>шт.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94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</w:tr>
      <w:tr w:rsidR="00BA13A0">
        <w:trPr>
          <w:trHeight w:val="617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7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2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Направляющий</w:t>
            </w:r>
          </w:p>
          <w:p w:rsidR="00BA13A0" w:rsidRDefault="0001693C">
            <w:pPr>
              <w:pStyle w:val="TableParagraph"/>
              <w:spacing w:before="73"/>
              <w:ind w:left="5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ремень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244"/>
              <w:rPr>
                <w:sz w:val="21"/>
              </w:rPr>
            </w:pPr>
            <w:r>
              <w:rPr>
                <w:sz w:val="21"/>
              </w:rPr>
              <w:t>598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4.5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3.5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4"/>
              <w:rPr>
                <w:sz w:val="21"/>
              </w:rPr>
            </w:pPr>
            <w:r>
              <w:rPr>
                <w:spacing w:val="-5"/>
                <w:sz w:val="21"/>
              </w:rPr>
              <w:t>шт.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9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</w:tr>
      <w:tr w:rsidR="00BA13A0">
        <w:trPr>
          <w:trHeight w:val="313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7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2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Провод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34"/>
              <w:rPr>
                <w:sz w:val="21"/>
              </w:rPr>
            </w:pPr>
            <w:r>
              <w:rPr>
                <w:spacing w:val="-5"/>
                <w:sz w:val="21"/>
              </w:rPr>
              <w:t>шт.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9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BA13A0">
        <w:trPr>
          <w:trHeight w:val="314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7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272" w:right="7"/>
              <w:jc w:val="center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отвертка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134"/>
              <w:rPr>
                <w:sz w:val="21"/>
              </w:rPr>
            </w:pPr>
            <w:r>
              <w:rPr>
                <w:spacing w:val="-2"/>
                <w:sz w:val="21"/>
              </w:rPr>
              <w:t>набор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spacing w:before="42"/>
              <w:ind w:left="9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BA13A0">
        <w:trPr>
          <w:trHeight w:val="623"/>
        </w:trPr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7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653"/>
              <w:rPr>
                <w:sz w:val="21"/>
              </w:rPr>
            </w:pPr>
            <w:r>
              <w:rPr>
                <w:spacing w:val="-2"/>
                <w:sz w:val="21"/>
              </w:rPr>
              <w:t>Крестообразная</w:t>
            </w:r>
          </w:p>
          <w:p w:rsidR="00BA13A0" w:rsidRDefault="0001693C">
            <w:pPr>
              <w:pStyle w:val="TableParagraph"/>
              <w:spacing w:before="72"/>
              <w:ind w:left="913"/>
              <w:rPr>
                <w:sz w:val="21"/>
              </w:rPr>
            </w:pPr>
            <w:r>
              <w:rPr>
                <w:spacing w:val="-2"/>
                <w:sz w:val="21"/>
              </w:rPr>
              <w:t>отвертка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BA13A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134"/>
              <w:rPr>
                <w:sz w:val="21"/>
              </w:rPr>
            </w:pPr>
            <w:r>
              <w:rPr>
                <w:spacing w:val="-2"/>
                <w:sz w:val="21"/>
              </w:rPr>
              <w:t>набор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13A0" w:rsidRDefault="0001693C">
            <w:pPr>
              <w:pStyle w:val="TableParagraph"/>
              <w:spacing w:before="35"/>
              <w:ind w:left="9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</w:tbl>
    <w:p w:rsidR="0001693C" w:rsidRDefault="0001693C"/>
    <w:sectPr w:rsidR="0001693C">
      <w:type w:val="continuous"/>
      <w:pgSz w:w="11910" w:h="16850"/>
      <w:pgMar w:top="1060" w:right="360" w:bottom="1180" w:left="440" w:header="0" w:footer="9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93C" w:rsidRDefault="0001693C">
      <w:r>
        <w:separator/>
      </w:r>
    </w:p>
  </w:endnote>
  <w:endnote w:type="continuationSeparator" w:id="0">
    <w:p w:rsidR="0001693C" w:rsidRDefault="00016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3A0" w:rsidRDefault="0001693C">
    <w:pPr>
      <w:pStyle w:val="a3"/>
      <w:spacing w:line="14" w:lineRule="auto"/>
      <w:rPr>
        <w:sz w:val="15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526464" behindDoc="1" locked="0" layoutInCell="1" allowOverlap="1">
              <wp:simplePos x="0" y="0"/>
              <wp:positionH relativeFrom="page">
                <wp:posOffset>3397630</wp:posOffset>
              </wp:positionH>
              <wp:positionV relativeFrom="page">
                <wp:posOffset>9925252</wp:posOffset>
              </wp:positionV>
              <wp:extent cx="19875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75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A13A0" w:rsidRDefault="0001693C">
                          <w:pPr>
                            <w:spacing w:before="12"/>
                            <w:ind w:left="6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2A64D2">
                            <w:rPr>
                              <w:rFonts w:ascii="Times New Roman"/>
                              <w:noProof/>
                              <w:spacing w:val="-5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267.55pt;margin-top:781.5pt;width:15.65pt;height:12pt;z-index:-1679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p3pwEAAD4DAAAOAAAAZHJzL2Uyb0RvYy54bWysUs2O0zAQviPxDpbv1GnVwhI1XQErENIK&#10;VtrlARzHbixij/G4Tfr2jN20u4Ib4uKM45nvZ2a2t5Mb2FFHtOAbvlxUnGmvoLN+3/AfT5/f3HCG&#10;SfpODuB1w08a+e3u9avtGGq9gh6GTkdGIB7rMTS8TynUQqDqtZO4gKA9PRqITia6xr3oohwJ3Q1i&#10;VVVvxQixCxGURqS/d+dHviv4xmiVvhuDOrGh4aQtlTOWs82n2G1lvY8y9FbNMuQ/qHDSeiK9Qt3J&#10;JNkh2r+gnFUREExaKHACjLFKFw/kZln94eaxl0EXL9QcDNc24f+DVd+OD5HZruFrzrx0NKInPaUW&#10;JrbOzRkD1pTzGCgrTR9hoiEXoxjuQf1EShEvcs4FSNm5GZOJLn/JJqNC6v/p2nMiYSqjvb95t9lw&#10;puhpuVmtqzIT8VwcIqYvGhzLQcMjjbQIkMd7TJle1peUWcuZPqtKUzvNJlroTuRhpFE3HH8dZNSc&#10;DV899TLvxSWIl6C9BDENn6BsT7bi4cMhgbGFOVOccWdmGlIRNC9U3oKX95L1vPa73wAAAP//AwBQ&#10;SwMEFAAGAAgAAAAhAP9T4/PiAAAADQEAAA8AAABkcnMvZG93bnJldi54bWxMj8FuwjAQRO+V+g/W&#10;VuqtOEATUIiDKirUQ9UDtJU4LrEbR43tyDbB/H2XEz3uzNPsTLVOpmej8qFzVsB0kgFTtnGys62A&#10;r8/t0xJYiGgl9s4qARcVYF3f31VYSne2OzXuY8soxIYSBegYh5Lz0GhlMEzcoCx5P84bjHT6lkuP&#10;Zwo3PZ9lWcENdpY+aBzURqvmd38yAr43w/Y9HTR+jLl8e50tdhffJCEeH9LLClhUKd5guNan6lBT&#10;p6M7WRlYLyCf51NCyciLOa0iJC+KZ2DHq7RcZMDriv9fUf8BAAD//wMAUEsBAi0AFAAGAAgAAAAh&#10;ALaDOJL+AAAA4QEAABMAAAAAAAAAAAAAAAAAAAAAAFtDb250ZW50X1R5cGVzXS54bWxQSwECLQAU&#10;AAYACAAAACEAOP0h/9YAAACUAQAACwAAAAAAAAAAAAAAAAAvAQAAX3JlbHMvLnJlbHNQSwECLQAU&#10;AAYACAAAACEADtCqd6cBAAA+AwAADgAAAAAAAAAAAAAAAAAuAgAAZHJzL2Uyb0RvYy54bWxQSwEC&#10;LQAUAAYACAAAACEA/1Pj8+IAAAANAQAADwAAAAAAAAAAAAAAAAABBAAAZHJzL2Rvd25yZXYueG1s&#10;UEsFBgAAAAAEAAQA8wAAABAFAAAAAA==&#10;" filled="f" stroked="f">
              <v:path arrowok="t"/>
              <v:textbox inset="0,0,0,0">
                <w:txbxContent>
                  <w:p w:rsidR="00BA13A0" w:rsidRDefault="0001693C">
                    <w:pPr>
                      <w:spacing w:before="12"/>
                      <w:ind w:left="6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separate"/>
                    </w:r>
                    <w:r w:rsidR="002A64D2">
                      <w:rPr>
                        <w:rFonts w:ascii="Times New Roman"/>
                        <w:noProof/>
                        <w:spacing w:val="-5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93C" w:rsidRDefault="0001693C">
      <w:r>
        <w:separator/>
      </w:r>
    </w:p>
  </w:footnote>
  <w:footnote w:type="continuationSeparator" w:id="0">
    <w:p w:rsidR="0001693C" w:rsidRDefault="000169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38BE"/>
    <w:multiLevelType w:val="hybridMultilevel"/>
    <w:tmpl w:val="19CAADE8"/>
    <w:lvl w:ilvl="0" w:tplc="2E249BCE">
      <w:start w:val="1"/>
      <w:numFmt w:val="decimal"/>
      <w:lvlText w:val="%1."/>
      <w:lvlJc w:val="left"/>
      <w:pPr>
        <w:ind w:left="134" w:hanging="45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9"/>
        <w:sz w:val="21"/>
        <w:szCs w:val="21"/>
        <w:lang w:val="ru-RU" w:eastAsia="en-US" w:bidi="ar-SA"/>
      </w:rPr>
    </w:lvl>
    <w:lvl w:ilvl="1" w:tplc="BDCE14EE">
      <w:numFmt w:val="bullet"/>
      <w:lvlText w:val="•"/>
      <w:lvlJc w:val="left"/>
      <w:pPr>
        <w:ind w:left="502" w:hanging="454"/>
      </w:pPr>
      <w:rPr>
        <w:rFonts w:hint="default"/>
        <w:lang w:val="ru-RU" w:eastAsia="en-US" w:bidi="ar-SA"/>
      </w:rPr>
    </w:lvl>
    <w:lvl w:ilvl="2" w:tplc="43C4356A">
      <w:numFmt w:val="bullet"/>
      <w:lvlText w:val="•"/>
      <w:lvlJc w:val="left"/>
      <w:pPr>
        <w:ind w:left="865" w:hanging="454"/>
      </w:pPr>
      <w:rPr>
        <w:rFonts w:hint="default"/>
        <w:lang w:val="ru-RU" w:eastAsia="en-US" w:bidi="ar-SA"/>
      </w:rPr>
    </w:lvl>
    <w:lvl w:ilvl="3" w:tplc="A3DCA492">
      <w:numFmt w:val="bullet"/>
      <w:lvlText w:val="•"/>
      <w:lvlJc w:val="left"/>
      <w:pPr>
        <w:ind w:left="1227" w:hanging="454"/>
      </w:pPr>
      <w:rPr>
        <w:rFonts w:hint="default"/>
        <w:lang w:val="ru-RU" w:eastAsia="en-US" w:bidi="ar-SA"/>
      </w:rPr>
    </w:lvl>
    <w:lvl w:ilvl="4" w:tplc="E0BE8E8E">
      <w:numFmt w:val="bullet"/>
      <w:lvlText w:val="•"/>
      <w:lvlJc w:val="left"/>
      <w:pPr>
        <w:ind w:left="1590" w:hanging="454"/>
      </w:pPr>
      <w:rPr>
        <w:rFonts w:hint="default"/>
        <w:lang w:val="ru-RU" w:eastAsia="en-US" w:bidi="ar-SA"/>
      </w:rPr>
    </w:lvl>
    <w:lvl w:ilvl="5" w:tplc="5264356E">
      <w:numFmt w:val="bullet"/>
      <w:lvlText w:val="•"/>
      <w:lvlJc w:val="left"/>
      <w:pPr>
        <w:ind w:left="1953" w:hanging="454"/>
      </w:pPr>
      <w:rPr>
        <w:rFonts w:hint="default"/>
        <w:lang w:val="ru-RU" w:eastAsia="en-US" w:bidi="ar-SA"/>
      </w:rPr>
    </w:lvl>
    <w:lvl w:ilvl="6" w:tplc="05A4D0FE">
      <w:numFmt w:val="bullet"/>
      <w:lvlText w:val="•"/>
      <w:lvlJc w:val="left"/>
      <w:pPr>
        <w:ind w:left="2315" w:hanging="454"/>
      </w:pPr>
      <w:rPr>
        <w:rFonts w:hint="default"/>
        <w:lang w:val="ru-RU" w:eastAsia="en-US" w:bidi="ar-SA"/>
      </w:rPr>
    </w:lvl>
    <w:lvl w:ilvl="7" w:tplc="47760266">
      <w:numFmt w:val="bullet"/>
      <w:lvlText w:val="•"/>
      <w:lvlJc w:val="left"/>
      <w:pPr>
        <w:ind w:left="2678" w:hanging="454"/>
      </w:pPr>
      <w:rPr>
        <w:rFonts w:hint="default"/>
        <w:lang w:val="ru-RU" w:eastAsia="en-US" w:bidi="ar-SA"/>
      </w:rPr>
    </w:lvl>
    <w:lvl w:ilvl="8" w:tplc="516AB2E8">
      <w:numFmt w:val="bullet"/>
      <w:lvlText w:val="•"/>
      <w:lvlJc w:val="left"/>
      <w:pPr>
        <w:ind w:left="3040" w:hanging="454"/>
      </w:pPr>
      <w:rPr>
        <w:rFonts w:hint="default"/>
        <w:lang w:val="ru-RU" w:eastAsia="en-US" w:bidi="ar-SA"/>
      </w:rPr>
    </w:lvl>
  </w:abstractNum>
  <w:abstractNum w:abstractNumId="1" w15:restartNumberingAfterBreak="0">
    <w:nsid w:val="0BDB11AE"/>
    <w:multiLevelType w:val="hybridMultilevel"/>
    <w:tmpl w:val="FEFA440E"/>
    <w:lvl w:ilvl="0" w:tplc="359AA924">
      <w:start w:val="1"/>
      <w:numFmt w:val="decimal"/>
      <w:lvlText w:val="%1."/>
      <w:lvlJc w:val="left"/>
      <w:pPr>
        <w:ind w:left="134" w:hanging="180"/>
        <w:jc w:val="left"/>
      </w:pPr>
      <w:rPr>
        <w:rFonts w:hint="default"/>
        <w:spacing w:val="-4"/>
        <w:w w:val="92"/>
        <w:lang w:val="ru-RU" w:eastAsia="en-US" w:bidi="ar-SA"/>
      </w:rPr>
    </w:lvl>
    <w:lvl w:ilvl="1" w:tplc="7A00F85C">
      <w:numFmt w:val="bullet"/>
      <w:lvlText w:val="•"/>
      <w:lvlJc w:val="left"/>
      <w:pPr>
        <w:ind w:left="566" w:hanging="180"/>
      </w:pPr>
      <w:rPr>
        <w:rFonts w:hint="default"/>
        <w:lang w:val="ru-RU" w:eastAsia="en-US" w:bidi="ar-SA"/>
      </w:rPr>
    </w:lvl>
    <w:lvl w:ilvl="2" w:tplc="A8B4A286">
      <w:numFmt w:val="bullet"/>
      <w:lvlText w:val="•"/>
      <w:lvlJc w:val="left"/>
      <w:pPr>
        <w:ind w:left="993" w:hanging="180"/>
      </w:pPr>
      <w:rPr>
        <w:rFonts w:hint="default"/>
        <w:lang w:val="ru-RU" w:eastAsia="en-US" w:bidi="ar-SA"/>
      </w:rPr>
    </w:lvl>
    <w:lvl w:ilvl="3" w:tplc="7422CDE2">
      <w:numFmt w:val="bullet"/>
      <w:lvlText w:val="•"/>
      <w:lvlJc w:val="left"/>
      <w:pPr>
        <w:ind w:left="1420" w:hanging="180"/>
      </w:pPr>
      <w:rPr>
        <w:rFonts w:hint="default"/>
        <w:lang w:val="ru-RU" w:eastAsia="en-US" w:bidi="ar-SA"/>
      </w:rPr>
    </w:lvl>
    <w:lvl w:ilvl="4" w:tplc="1332C392">
      <w:numFmt w:val="bullet"/>
      <w:lvlText w:val="•"/>
      <w:lvlJc w:val="left"/>
      <w:pPr>
        <w:ind w:left="1846" w:hanging="180"/>
      </w:pPr>
      <w:rPr>
        <w:rFonts w:hint="default"/>
        <w:lang w:val="ru-RU" w:eastAsia="en-US" w:bidi="ar-SA"/>
      </w:rPr>
    </w:lvl>
    <w:lvl w:ilvl="5" w:tplc="3D94ACC6">
      <w:numFmt w:val="bullet"/>
      <w:lvlText w:val="•"/>
      <w:lvlJc w:val="left"/>
      <w:pPr>
        <w:ind w:left="2273" w:hanging="180"/>
      </w:pPr>
      <w:rPr>
        <w:rFonts w:hint="default"/>
        <w:lang w:val="ru-RU" w:eastAsia="en-US" w:bidi="ar-SA"/>
      </w:rPr>
    </w:lvl>
    <w:lvl w:ilvl="6" w:tplc="D8BEA4BE">
      <w:numFmt w:val="bullet"/>
      <w:lvlText w:val="•"/>
      <w:lvlJc w:val="left"/>
      <w:pPr>
        <w:ind w:left="2700" w:hanging="180"/>
      </w:pPr>
      <w:rPr>
        <w:rFonts w:hint="default"/>
        <w:lang w:val="ru-RU" w:eastAsia="en-US" w:bidi="ar-SA"/>
      </w:rPr>
    </w:lvl>
    <w:lvl w:ilvl="7" w:tplc="8C46EABC">
      <w:numFmt w:val="bullet"/>
      <w:lvlText w:val="•"/>
      <w:lvlJc w:val="left"/>
      <w:pPr>
        <w:ind w:left="3126" w:hanging="180"/>
      </w:pPr>
      <w:rPr>
        <w:rFonts w:hint="default"/>
        <w:lang w:val="ru-RU" w:eastAsia="en-US" w:bidi="ar-SA"/>
      </w:rPr>
    </w:lvl>
    <w:lvl w:ilvl="8" w:tplc="B64041D2">
      <w:numFmt w:val="bullet"/>
      <w:lvlText w:val="•"/>
      <w:lvlJc w:val="left"/>
      <w:pPr>
        <w:ind w:left="3553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21811C91"/>
    <w:multiLevelType w:val="hybridMultilevel"/>
    <w:tmpl w:val="1A72E7FE"/>
    <w:lvl w:ilvl="0" w:tplc="8228C976">
      <w:start w:val="3"/>
      <w:numFmt w:val="upperRoman"/>
      <w:lvlText w:val="%1"/>
      <w:lvlJc w:val="left"/>
      <w:pPr>
        <w:ind w:left="1360" w:hanging="663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5F360E64">
      <w:start w:val="1"/>
      <w:numFmt w:val="decimal"/>
      <w:lvlText w:val="%2."/>
      <w:lvlJc w:val="left"/>
      <w:pPr>
        <w:ind w:left="1000" w:hanging="281"/>
        <w:jc w:val="right"/>
      </w:pPr>
      <w:rPr>
        <w:rFonts w:hint="default"/>
        <w:spacing w:val="-3"/>
        <w:w w:val="103"/>
        <w:lang w:val="ru-RU" w:eastAsia="en-US" w:bidi="ar-SA"/>
      </w:rPr>
    </w:lvl>
    <w:lvl w:ilvl="2" w:tplc="4F3E5658">
      <w:numFmt w:val="bullet"/>
      <w:lvlText w:val="•"/>
      <w:lvlJc w:val="left"/>
      <w:pPr>
        <w:ind w:left="1360" w:hanging="281"/>
      </w:pPr>
      <w:rPr>
        <w:rFonts w:hint="default"/>
        <w:lang w:val="ru-RU" w:eastAsia="en-US" w:bidi="ar-SA"/>
      </w:rPr>
    </w:lvl>
    <w:lvl w:ilvl="3" w:tplc="C1E633A6">
      <w:numFmt w:val="bullet"/>
      <w:lvlText w:val="•"/>
      <w:lvlJc w:val="left"/>
      <w:pPr>
        <w:ind w:left="2578" w:hanging="281"/>
      </w:pPr>
      <w:rPr>
        <w:rFonts w:hint="default"/>
        <w:lang w:val="ru-RU" w:eastAsia="en-US" w:bidi="ar-SA"/>
      </w:rPr>
    </w:lvl>
    <w:lvl w:ilvl="4" w:tplc="D8EC61FA">
      <w:numFmt w:val="bullet"/>
      <w:lvlText w:val="•"/>
      <w:lvlJc w:val="left"/>
      <w:pPr>
        <w:ind w:left="3797" w:hanging="281"/>
      </w:pPr>
      <w:rPr>
        <w:rFonts w:hint="default"/>
        <w:lang w:val="ru-RU" w:eastAsia="en-US" w:bidi="ar-SA"/>
      </w:rPr>
    </w:lvl>
    <w:lvl w:ilvl="5" w:tplc="43800A22">
      <w:numFmt w:val="bullet"/>
      <w:lvlText w:val="•"/>
      <w:lvlJc w:val="left"/>
      <w:pPr>
        <w:ind w:left="5015" w:hanging="281"/>
      </w:pPr>
      <w:rPr>
        <w:rFonts w:hint="default"/>
        <w:lang w:val="ru-RU" w:eastAsia="en-US" w:bidi="ar-SA"/>
      </w:rPr>
    </w:lvl>
    <w:lvl w:ilvl="6" w:tplc="0A12C0D8">
      <w:numFmt w:val="bullet"/>
      <w:lvlText w:val="•"/>
      <w:lvlJc w:val="left"/>
      <w:pPr>
        <w:ind w:left="6234" w:hanging="281"/>
      </w:pPr>
      <w:rPr>
        <w:rFonts w:hint="default"/>
        <w:lang w:val="ru-RU" w:eastAsia="en-US" w:bidi="ar-SA"/>
      </w:rPr>
    </w:lvl>
    <w:lvl w:ilvl="7" w:tplc="BC801F68">
      <w:numFmt w:val="bullet"/>
      <w:lvlText w:val="•"/>
      <w:lvlJc w:val="left"/>
      <w:pPr>
        <w:ind w:left="7453" w:hanging="281"/>
      </w:pPr>
      <w:rPr>
        <w:rFonts w:hint="default"/>
        <w:lang w:val="ru-RU" w:eastAsia="en-US" w:bidi="ar-SA"/>
      </w:rPr>
    </w:lvl>
    <w:lvl w:ilvl="8" w:tplc="31C00ECE">
      <w:numFmt w:val="bullet"/>
      <w:lvlText w:val="•"/>
      <w:lvlJc w:val="left"/>
      <w:pPr>
        <w:ind w:left="8671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38D62E64"/>
    <w:multiLevelType w:val="hybridMultilevel"/>
    <w:tmpl w:val="00C4C0F4"/>
    <w:lvl w:ilvl="0" w:tplc="C4E2A492">
      <w:start w:val="1"/>
      <w:numFmt w:val="upperRoman"/>
      <w:lvlText w:val="%1."/>
      <w:lvlJc w:val="left"/>
      <w:pPr>
        <w:ind w:left="1000" w:hanging="72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0CE89746">
      <w:start w:val="1"/>
      <w:numFmt w:val="decimal"/>
      <w:lvlText w:val="%2."/>
      <w:lvlJc w:val="left"/>
      <w:pPr>
        <w:ind w:left="1000" w:hanging="54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3"/>
        <w:w w:val="103"/>
        <w:sz w:val="23"/>
        <w:szCs w:val="23"/>
        <w:lang w:val="ru-RU" w:eastAsia="en-US" w:bidi="ar-SA"/>
      </w:rPr>
    </w:lvl>
    <w:lvl w:ilvl="2" w:tplc="DEE6B85E">
      <w:numFmt w:val="bullet"/>
      <w:lvlText w:val="•"/>
      <w:lvlJc w:val="left"/>
      <w:pPr>
        <w:ind w:left="3021" w:hanging="541"/>
      </w:pPr>
      <w:rPr>
        <w:rFonts w:hint="default"/>
        <w:lang w:val="ru-RU" w:eastAsia="en-US" w:bidi="ar-SA"/>
      </w:rPr>
    </w:lvl>
    <w:lvl w:ilvl="3" w:tplc="605AD27A">
      <w:numFmt w:val="bullet"/>
      <w:lvlText w:val="•"/>
      <w:lvlJc w:val="left"/>
      <w:pPr>
        <w:ind w:left="4032" w:hanging="541"/>
      </w:pPr>
      <w:rPr>
        <w:rFonts w:hint="default"/>
        <w:lang w:val="ru-RU" w:eastAsia="en-US" w:bidi="ar-SA"/>
      </w:rPr>
    </w:lvl>
    <w:lvl w:ilvl="4" w:tplc="430A2AC8">
      <w:numFmt w:val="bullet"/>
      <w:lvlText w:val="•"/>
      <w:lvlJc w:val="left"/>
      <w:pPr>
        <w:ind w:left="5043" w:hanging="541"/>
      </w:pPr>
      <w:rPr>
        <w:rFonts w:hint="default"/>
        <w:lang w:val="ru-RU" w:eastAsia="en-US" w:bidi="ar-SA"/>
      </w:rPr>
    </w:lvl>
    <w:lvl w:ilvl="5" w:tplc="A5B80FC0">
      <w:numFmt w:val="bullet"/>
      <w:lvlText w:val="•"/>
      <w:lvlJc w:val="left"/>
      <w:pPr>
        <w:ind w:left="6054" w:hanging="541"/>
      </w:pPr>
      <w:rPr>
        <w:rFonts w:hint="default"/>
        <w:lang w:val="ru-RU" w:eastAsia="en-US" w:bidi="ar-SA"/>
      </w:rPr>
    </w:lvl>
    <w:lvl w:ilvl="6" w:tplc="7B26FED2">
      <w:numFmt w:val="bullet"/>
      <w:lvlText w:val="•"/>
      <w:lvlJc w:val="left"/>
      <w:pPr>
        <w:ind w:left="7065" w:hanging="541"/>
      </w:pPr>
      <w:rPr>
        <w:rFonts w:hint="default"/>
        <w:lang w:val="ru-RU" w:eastAsia="en-US" w:bidi="ar-SA"/>
      </w:rPr>
    </w:lvl>
    <w:lvl w:ilvl="7" w:tplc="58C63B26">
      <w:numFmt w:val="bullet"/>
      <w:lvlText w:val="•"/>
      <w:lvlJc w:val="left"/>
      <w:pPr>
        <w:ind w:left="8076" w:hanging="541"/>
      </w:pPr>
      <w:rPr>
        <w:rFonts w:hint="default"/>
        <w:lang w:val="ru-RU" w:eastAsia="en-US" w:bidi="ar-SA"/>
      </w:rPr>
    </w:lvl>
    <w:lvl w:ilvl="8" w:tplc="860E333A">
      <w:numFmt w:val="bullet"/>
      <w:lvlText w:val="•"/>
      <w:lvlJc w:val="left"/>
      <w:pPr>
        <w:ind w:left="9087" w:hanging="541"/>
      </w:pPr>
      <w:rPr>
        <w:rFonts w:hint="default"/>
        <w:lang w:val="ru-RU" w:eastAsia="en-US" w:bidi="ar-SA"/>
      </w:rPr>
    </w:lvl>
  </w:abstractNum>
  <w:abstractNum w:abstractNumId="4" w15:restartNumberingAfterBreak="0">
    <w:nsid w:val="3C512457"/>
    <w:multiLevelType w:val="hybridMultilevel"/>
    <w:tmpl w:val="B6B602AE"/>
    <w:lvl w:ilvl="0" w:tplc="2968CB8A">
      <w:start w:val="1"/>
      <w:numFmt w:val="decimal"/>
      <w:lvlText w:val="%1."/>
      <w:lvlJc w:val="left"/>
      <w:pPr>
        <w:ind w:left="371" w:hanging="23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9"/>
        <w:sz w:val="21"/>
        <w:szCs w:val="21"/>
        <w:lang w:val="ru-RU" w:eastAsia="en-US" w:bidi="ar-SA"/>
      </w:rPr>
    </w:lvl>
    <w:lvl w:ilvl="1" w:tplc="F48C3D1A">
      <w:numFmt w:val="bullet"/>
      <w:lvlText w:val="•"/>
      <w:lvlJc w:val="left"/>
      <w:pPr>
        <w:ind w:left="718" w:hanging="238"/>
      </w:pPr>
      <w:rPr>
        <w:rFonts w:hint="default"/>
        <w:lang w:val="ru-RU" w:eastAsia="en-US" w:bidi="ar-SA"/>
      </w:rPr>
    </w:lvl>
    <w:lvl w:ilvl="2" w:tplc="9E92C5A4">
      <w:numFmt w:val="bullet"/>
      <w:lvlText w:val="•"/>
      <w:lvlJc w:val="left"/>
      <w:pPr>
        <w:ind w:left="1057" w:hanging="238"/>
      </w:pPr>
      <w:rPr>
        <w:rFonts w:hint="default"/>
        <w:lang w:val="ru-RU" w:eastAsia="en-US" w:bidi="ar-SA"/>
      </w:rPr>
    </w:lvl>
    <w:lvl w:ilvl="3" w:tplc="C14E854A">
      <w:numFmt w:val="bullet"/>
      <w:lvlText w:val="•"/>
      <w:lvlJc w:val="left"/>
      <w:pPr>
        <w:ind w:left="1395" w:hanging="238"/>
      </w:pPr>
      <w:rPr>
        <w:rFonts w:hint="default"/>
        <w:lang w:val="ru-RU" w:eastAsia="en-US" w:bidi="ar-SA"/>
      </w:rPr>
    </w:lvl>
    <w:lvl w:ilvl="4" w:tplc="D8D85146">
      <w:numFmt w:val="bullet"/>
      <w:lvlText w:val="•"/>
      <w:lvlJc w:val="left"/>
      <w:pPr>
        <w:ind w:left="1734" w:hanging="238"/>
      </w:pPr>
      <w:rPr>
        <w:rFonts w:hint="default"/>
        <w:lang w:val="ru-RU" w:eastAsia="en-US" w:bidi="ar-SA"/>
      </w:rPr>
    </w:lvl>
    <w:lvl w:ilvl="5" w:tplc="6700DAA8">
      <w:numFmt w:val="bullet"/>
      <w:lvlText w:val="•"/>
      <w:lvlJc w:val="left"/>
      <w:pPr>
        <w:ind w:left="2073" w:hanging="238"/>
      </w:pPr>
      <w:rPr>
        <w:rFonts w:hint="default"/>
        <w:lang w:val="ru-RU" w:eastAsia="en-US" w:bidi="ar-SA"/>
      </w:rPr>
    </w:lvl>
    <w:lvl w:ilvl="6" w:tplc="2250BF5E">
      <w:numFmt w:val="bullet"/>
      <w:lvlText w:val="•"/>
      <w:lvlJc w:val="left"/>
      <w:pPr>
        <w:ind w:left="2411" w:hanging="238"/>
      </w:pPr>
      <w:rPr>
        <w:rFonts w:hint="default"/>
        <w:lang w:val="ru-RU" w:eastAsia="en-US" w:bidi="ar-SA"/>
      </w:rPr>
    </w:lvl>
    <w:lvl w:ilvl="7" w:tplc="EA80C91A">
      <w:numFmt w:val="bullet"/>
      <w:lvlText w:val="•"/>
      <w:lvlJc w:val="left"/>
      <w:pPr>
        <w:ind w:left="2750" w:hanging="238"/>
      </w:pPr>
      <w:rPr>
        <w:rFonts w:hint="default"/>
        <w:lang w:val="ru-RU" w:eastAsia="en-US" w:bidi="ar-SA"/>
      </w:rPr>
    </w:lvl>
    <w:lvl w:ilvl="8" w:tplc="86142E90">
      <w:numFmt w:val="bullet"/>
      <w:lvlText w:val="•"/>
      <w:lvlJc w:val="left"/>
      <w:pPr>
        <w:ind w:left="3088" w:hanging="238"/>
      </w:pPr>
      <w:rPr>
        <w:rFonts w:hint="default"/>
        <w:lang w:val="ru-RU" w:eastAsia="en-US" w:bidi="ar-SA"/>
      </w:rPr>
    </w:lvl>
  </w:abstractNum>
  <w:abstractNum w:abstractNumId="5" w15:restartNumberingAfterBreak="0">
    <w:nsid w:val="4F041BED"/>
    <w:multiLevelType w:val="hybridMultilevel"/>
    <w:tmpl w:val="EFF05B7E"/>
    <w:lvl w:ilvl="0" w:tplc="463E4F8C">
      <w:start w:val="1"/>
      <w:numFmt w:val="decimal"/>
      <w:lvlText w:val="%1."/>
      <w:lvlJc w:val="left"/>
      <w:pPr>
        <w:ind w:left="372" w:hanging="23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9"/>
        <w:sz w:val="21"/>
        <w:szCs w:val="21"/>
        <w:lang w:val="ru-RU" w:eastAsia="en-US" w:bidi="ar-SA"/>
      </w:rPr>
    </w:lvl>
    <w:lvl w:ilvl="1" w:tplc="356036AE">
      <w:numFmt w:val="bullet"/>
      <w:lvlText w:val="•"/>
      <w:lvlJc w:val="left"/>
      <w:pPr>
        <w:ind w:left="782" w:hanging="238"/>
      </w:pPr>
      <w:rPr>
        <w:rFonts w:hint="default"/>
        <w:lang w:val="ru-RU" w:eastAsia="en-US" w:bidi="ar-SA"/>
      </w:rPr>
    </w:lvl>
    <w:lvl w:ilvl="2" w:tplc="41DABAF2">
      <w:numFmt w:val="bullet"/>
      <w:lvlText w:val="•"/>
      <w:lvlJc w:val="left"/>
      <w:pPr>
        <w:ind w:left="1185" w:hanging="238"/>
      </w:pPr>
      <w:rPr>
        <w:rFonts w:hint="default"/>
        <w:lang w:val="ru-RU" w:eastAsia="en-US" w:bidi="ar-SA"/>
      </w:rPr>
    </w:lvl>
    <w:lvl w:ilvl="3" w:tplc="8D907080">
      <w:numFmt w:val="bullet"/>
      <w:lvlText w:val="•"/>
      <w:lvlJc w:val="left"/>
      <w:pPr>
        <w:ind w:left="1588" w:hanging="238"/>
      </w:pPr>
      <w:rPr>
        <w:rFonts w:hint="default"/>
        <w:lang w:val="ru-RU" w:eastAsia="en-US" w:bidi="ar-SA"/>
      </w:rPr>
    </w:lvl>
    <w:lvl w:ilvl="4" w:tplc="37788372">
      <w:numFmt w:val="bullet"/>
      <w:lvlText w:val="•"/>
      <w:lvlJc w:val="left"/>
      <w:pPr>
        <w:ind w:left="1990" w:hanging="238"/>
      </w:pPr>
      <w:rPr>
        <w:rFonts w:hint="default"/>
        <w:lang w:val="ru-RU" w:eastAsia="en-US" w:bidi="ar-SA"/>
      </w:rPr>
    </w:lvl>
    <w:lvl w:ilvl="5" w:tplc="32A07F56">
      <w:numFmt w:val="bullet"/>
      <w:lvlText w:val="•"/>
      <w:lvlJc w:val="left"/>
      <w:pPr>
        <w:ind w:left="2393" w:hanging="238"/>
      </w:pPr>
      <w:rPr>
        <w:rFonts w:hint="default"/>
        <w:lang w:val="ru-RU" w:eastAsia="en-US" w:bidi="ar-SA"/>
      </w:rPr>
    </w:lvl>
    <w:lvl w:ilvl="6" w:tplc="6FE641E4">
      <w:numFmt w:val="bullet"/>
      <w:lvlText w:val="•"/>
      <w:lvlJc w:val="left"/>
      <w:pPr>
        <w:ind w:left="2796" w:hanging="238"/>
      </w:pPr>
      <w:rPr>
        <w:rFonts w:hint="default"/>
        <w:lang w:val="ru-RU" w:eastAsia="en-US" w:bidi="ar-SA"/>
      </w:rPr>
    </w:lvl>
    <w:lvl w:ilvl="7" w:tplc="151E8844">
      <w:numFmt w:val="bullet"/>
      <w:lvlText w:val="•"/>
      <w:lvlJc w:val="left"/>
      <w:pPr>
        <w:ind w:left="3198" w:hanging="238"/>
      </w:pPr>
      <w:rPr>
        <w:rFonts w:hint="default"/>
        <w:lang w:val="ru-RU" w:eastAsia="en-US" w:bidi="ar-SA"/>
      </w:rPr>
    </w:lvl>
    <w:lvl w:ilvl="8" w:tplc="4030C4F2">
      <w:numFmt w:val="bullet"/>
      <w:lvlText w:val="•"/>
      <w:lvlJc w:val="left"/>
      <w:pPr>
        <w:ind w:left="3601" w:hanging="238"/>
      </w:pPr>
      <w:rPr>
        <w:rFonts w:hint="default"/>
        <w:lang w:val="ru-RU" w:eastAsia="en-US" w:bidi="ar-SA"/>
      </w:rPr>
    </w:lvl>
  </w:abstractNum>
  <w:abstractNum w:abstractNumId="6" w15:restartNumberingAfterBreak="0">
    <w:nsid w:val="4FA669BC"/>
    <w:multiLevelType w:val="hybridMultilevel"/>
    <w:tmpl w:val="392E233E"/>
    <w:lvl w:ilvl="0" w:tplc="76725360">
      <w:start w:val="1"/>
      <w:numFmt w:val="upperRoman"/>
      <w:lvlText w:val="%1"/>
      <w:lvlJc w:val="left"/>
      <w:pPr>
        <w:ind w:left="1159" w:hanging="46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FEB62762">
      <w:numFmt w:val="bullet"/>
      <w:lvlText w:val="•"/>
      <w:lvlJc w:val="left"/>
      <w:pPr>
        <w:ind w:left="2154" w:hanging="462"/>
      </w:pPr>
      <w:rPr>
        <w:rFonts w:hint="default"/>
        <w:lang w:val="ru-RU" w:eastAsia="en-US" w:bidi="ar-SA"/>
      </w:rPr>
    </w:lvl>
    <w:lvl w:ilvl="2" w:tplc="218ECCD2">
      <w:numFmt w:val="bullet"/>
      <w:lvlText w:val="•"/>
      <w:lvlJc w:val="left"/>
      <w:pPr>
        <w:ind w:left="3149" w:hanging="462"/>
      </w:pPr>
      <w:rPr>
        <w:rFonts w:hint="default"/>
        <w:lang w:val="ru-RU" w:eastAsia="en-US" w:bidi="ar-SA"/>
      </w:rPr>
    </w:lvl>
    <w:lvl w:ilvl="3" w:tplc="1A6E3AF8">
      <w:numFmt w:val="bullet"/>
      <w:lvlText w:val="•"/>
      <w:lvlJc w:val="left"/>
      <w:pPr>
        <w:ind w:left="4144" w:hanging="462"/>
      </w:pPr>
      <w:rPr>
        <w:rFonts w:hint="default"/>
        <w:lang w:val="ru-RU" w:eastAsia="en-US" w:bidi="ar-SA"/>
      </w:rPr>
    </w:lvl>
    <w:lvl w:ilvl="4" w:tplc="87542F64">
      <w:numFmt w:val="bullet"/>
      <w:lvlText w:val="•"/>
      <w:lvlJc w:val="left"/>
      <w:pPr>
        <w:ind w:left="5139" w:hanging="462"/>
      </w:pPr>
      <w:rPr>
        <w:rFonts w:hint="default"/>
        <w:lang w:val="ru-RU" w:eastAsia="en-US" w:bidi="ar-SA"/>
      </w:rPr>
    </w:lvl>
    <w:lvl w:ilvl="5" w:tplc="713C630A">
      <w:numFmt w:val="bullet"/>
      <w:lvlText w:val="•"/>
      <w:lvlJc w:val="left"/>
      <w:pPr>
        <w:ind w:left="6134" w:hanging="462"/>
      </w:pPr>
      <w:rPr>
        <w:rFonts w:hint="default"/>
        <w:lang w:val="ru-RU" w:eastAsia="en-US" w:bidi="ar-SA"/>
      </w:rPr>
    </w:lvl>
    <w:lvl w:ilvl="6" w:tplc="E1980324">
      <w:numFmt w:val="bullet"/>
      <w:lvlText w:val="•"/>
      <w:lvlJc w:val="left"/>
      <w:pPr>
        <w:ind w:left="7129" w:hanging="462"/>
      </w:pPr>
      <w:rPr>
        <w:rFonts w:hint="default"/>
        <w:lang w:val="ru-RU" w:eastAsia="en-US" w:bidi="ar-SA"/>
      </w:rPr>
    </w:lvl>
    <w:lvl w:ilvl="7" w:tplc="BCF22564">
      <w:numFmt w:val="bullet"/>
      <w:lvlText w:val="•"/>
      <w:lvlJc w:val="left"/>
      <w:pPr>
        <w:ind w:left="8124" w:hanging="462"/>
      </w:pPr>
      <w:rPr>
        <w:rFonts w:hint="default"/>
        <w:lang w:val="ru-RU" w:eastAsia="en-US" w:bidi="ar-SA"/>
      </w:rPr>
    </w:lvl>
    <w:lvl w:ilvl="8" w:tplc="F3A6D290">
      <w:numFmt w:val="bullet"/>
      <w:lvlText w:val="•"/>
      <w:lvlJc w:val="left"/>
      <w:pPr>
        <w:ind w:left="9119" w:hanging="462"/>
      </w:pPr>
      <w:rPr>
        <w:rFonts w:hint="default"/>
        <w:lang w:val="ru-RU" w:eastAsia="en-US" w:bidi="ar-SA"/>
      </w:rPr>
    </w:lvl>
  </w:abstractNum>
  <w:abstractNum w:abstractNumId="7" w15:restartNumberingAfterBreak="0">
    <w:nsid w:val="52612937"/>
    <w:multiLevelType w:val="hybridMultilevel"/>
    <w:tmpl w:val="D64CA018"/>
    <w:lvl w:ilvl="0" w:tplc="576E7FF2">
      <w:start w:val="8"/>
      <w:numFmt w:val="upperRoman"/>
      <w:lvlText w:val="%1"/>
      <w:lvlJc w:val="left"/>
      <w:pPr>
        <w:ind w:left="1339" w:hanging="642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3"/>
        <w:w w:val="100"/>
        <w:sz w:val="36"/>
        <w:szCs w:val="36"/>
        <w:lang w:val="ru-RU" w:eastAsia="en-US" w:bidi="ar-SA"/>
      </w:rPr>
    </w:lvl>
    <w:lvl w:ilvl="1" w:tplc="CE2E3B90">
      <w:numFmt w:val="bullet"/>
      <w:lvlText w:val="•"/>
      <w:lvlJc w:val="left"/>
      <w:pPr>
        <w:ind w:left="2316" w:hanging="642"/>
      </w:pPr>
      <w:rPr>
        <w:rFonts w:hint="default"/>
        <w:lang w:val="ru-RU" w:eastAsia="en-US" w:bidi="ar-SA"/>
      </w:rPr>
    </w:lvl>
    <w:lvl w:ilvl="2" w:tplc="4C0A77C2">
      <w:numFmt w:val="bullet"/>
      <w:lvlText w:val="•"/>
      <w:lvlJc w:val="left"/>
      <w:pPr>
        <w:ind w:left="3293" w:hanging="642"/>
      </w:pPr>
      <w:rPr>
        <w:rFonts w:hint="default"/>
        <w:lang w:val="ru-RU" w:eastAsia="en-US" w:bidi="ar-SA"/>
      </w:rPr>
    </w:lvl>
    <w:lvl w:ilvl="3" w:tplc="BBEE335E">
      <w:numFmt w:val="bullet"/>
      <w:lvlText w:val="•"/>
      <w:lvlJc w:val="left"/>
      <w:pPr>
        <w:ind w:left="4270" w:hanging="642"/>
      </w:pPr>
      <w:rPr>
        <w:rFonts w:hint="default"/>
        <w:lang w:val="ru-RU" w:eastAsia="en-US" w:bidi="ar-SA"/>
      </w:rPr>
    </w:lvl>
    <w:lvl w:ilvl="4" w:tplc="E7740522">
      <w:numFmt w:val="bullet"/>
      <w:lvlText w:val="•"/>
      <w:lvlJc w:val="left"/>
      <w:pPr>
        <w:ind w:left="5247" w:hanging="642"/>
      </w:pPr>
      <w:rPr>
        <w:rFonts w:hint="default"/>
        <w:lang w:val="ru-RU" w:eastAsia="en-US" w:bidi="ar-SA"/>
      </w:rPr>
    </w:lvl>
    <w:lvl w:ilvl="5" w:tplc="471C8F24">
      <w:numFmt w:val="bullet"/>
      <w:lvlText w:val="•"/>
      <w:lvlJc w:val="left"/>
      <w:pPr>
        <w:ind w:left="6224" w:hanging="642"/>
      </w:pPr>
      <w:rPr>
        <w:rFonts w:hint="default"/>
        <w:lang w:val="ru-RU" w:eastAsia="en-US" w:bidi="ar-SA"/>
      </w:rPr>
    </w:lvl>
    <w:lvl w:ilvl="6" w:tplc="F91C725A">
      <w:numFmt w:val="bullet"/>
      <w:lvlText w:val="•"/>
      <w:lvlJc w:val="left"/>
      <w:pPr>
        <w:ind w:left="7201" w:hanging="642"/>
      </w:pPr>
      <w:rPr>
        <w:rFonts w:hint="default"/>
        <w:lang w:val="ru-RU" w:eastAsia="en-US" w:bidi="ar-SA"/>
      </w:rPr>
    </w:lvl>
    <w:lvl w:ilvl="7" w:tplc="64A0D522">
      <w:numFmt w:val="bullet"/>
      <w:lvlText w:val="•"/>
      <w:lvlJc w:val="left"/>
      <w:pPr>
        <w:ind w:left="8178" w:hanging="642"/>
      </w:pPr>
      <w:rPr>
        <w:rFonts w:hint="default"/>
        <w:lang w:val="ru-RU" w:eastAsia="en-US" w:bidi="ar-SA"/>
      </w:rPr>
    </w:lvl>
    <w:lvl w:ilvl="8" w:tplc="FB8A690E">
      <w:numFmt w:val="bullet"/>
      <w:lvlText w:val="•"/>
      <w:lvlJc w:val="left"/>
      <w:pPr>
        <w:ind w:left="9155" w:hanging="642"/>
      </w:pPr>
      <w:rPr>
        <w:rFonts w:hint="default"/>
        <w:lang w:val="ru-RU" w:eastAsia="en-US" w:bidi="ar-SA"/>
      </w:rPr>
    </w:lvl>
  </w:abstractNum>
  <w:abstractNum w:abstractNumId="8" w15:restartNumberingAfterBreak="0">
    <w:nsid w:val="5F10346C"/>
    <w:multiLevelType w:val="hybridMultilevel"/>
    <w:tmpl w:val="B19AE202"/>
    <w:lvl w:ilvl="0" w:tplc="0B921BA2">
      <w:start w:val="3"/>
      <w:numFmt w:val="decimal"/>
      <w:lvlText w:val="%1."/>
      <w:lvlJc w:val="left"/>
      <w:pPr>
        <w:ind w:left="950" w:hanging="491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1"/>
        <w:sz w:val="22"/>
        <w:szCs w:val="22"/>
        <w:lang w:val="ru-RU" w:eastAsia="en-US" w:bidi="ar-SA"/>
      </w:rPr>
    </w:lvl>
    <w:lvl w:ilvl="1" w:tplc="72C441AA">
      <w:start w:val="1"/>
      <w:numFmt w:val="decimal"/>
      <w:lvlText w:val="%2)"/>
      <w:lvlJc w:val="left"/>
      <w:pPr>
        <w:ind w:left="1180" w:hanging="216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4"/>
        <w:sz w:val="22"/>
        <w:szCs w:val="22"/>
        <w:lang w:val="ru-RU" w:eastAsia="en-US" w:bidi="ar-SA"/>
      </w:rPr>
    </w:lvl>
    <w:lvl w:ilvl="2" w:tplc="733C65F0">
      <w:numFmt w:val="bullet"/>
      <w:lvlText w:val="•"/>
      <w:lvlJc w:val="left"/>
      <w:pPr>
        <w:ind w:left="2283" w:hanging="216"/>
      </w:pPr>
      <w:rPr>
        <w:rFonts w:hint="default"/>
        <w:lang w:val="ru-RU" w:eastAsia="en-US" w:bidi="ar-SA"/>
      </w:rPr>
    </w:lvl>
    <w:lvl w:ilvl="3" w:tplc="2A4E784C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4" w:tplc="589A5DF4">
      <w:numFmt w:val="bullet"/>
      <w:lvlText w:val="•"/>
      <w:lvlJc w:val="left"/>
      <w:pPr>
        <w:ind w:left="4489" w:hanging="216"/>
      </w:pPr>
      <w:rPr>
        <w:rFonts w:hint="default"/>
        <w:lang w:val="ru-RU" w:eastAsia="en-US" w:bidi="ar-SA"/>
      </w:rPr>
    </w:lvl>
    <w:lvl w:ilvl="5" w:tplc="F7B6ABB8">
      <w:numFmt w:val="bullet"/>
      <w:lvlText w:val="•"/>
      <w:lvlJc w:val="left"/>
      <w:pPr>
        <w:ind w:left="5592" w:hanging="216"/>
      </w:pPr>
      <w:rPr>
        <w:rFonts w:hint="default"/>
        <w:lang w:val="ru-RU" w:eastAsia="en-US" w:bidi="ar-SA"/>
      </w:rPr>
    </w:lvl>
    <w:lvl w:ilvl="6" w:tplc="607E4CF8">
      <w:numFmt w:val="bullet"/>
      <w:lvlText w:val="•"/>
      <w:lvlJc w:val="left"/>
      <w:pPr>
        <w:ind w:left="6696" w:hanging="216"/>
      </w:pPr>
      <w:rPr>
        <w:rFonts w:hint="default"/>
        <w:lang w:val="ru-RU" w:eastAsia="en-US" w:bidi="ar-SA"/>
      </w:rPr>
    </w:lvl>
    <w:lvl w:ilvl="7" w:tplc="1658A5F0">
      <w:numFmt w:val="bullet"/>
      <w:lvlText w:val="•"/>
      <w:lvlJc w:val="left"/>
      <w:pPr>
        <w:ind w:left="7799" w:hanging="216"/>
      </w:pPr>
      <w:rPr>
        <w:rFonts w:hint="default"/>
        <w:lang w:val="ru-RU" w:eastAsia="en-US" w:bidi="ar-SA"/>
      </w:rPr>
    </w:lvl>
    <w:lvl w:ilvl="8" w:tplc="55E47188">
      <w:numFmt w:val="bullet"/>
      <w:lvlText w:val="•"/>
      <w:lvlJc w:val="left"/>
      <w:pPr>
        <w:ind w:left="8902" w:hanging="216"/>
      </w:pPr>
      <w:rPr>
        <w:rFonts w:hint="default"/>
        <w:lang w:val="ru-RU" w:eastAsia="en-US" w:bidi="ar-SA"/>
      </w:rPr>
    </w:lvl>
  </w:abstractNum>
  <w:abstractNum w:abstractNumId="9" w15:restartNumberingAfterBreak="0">
    <w:nsid w:val="71D12118"/>
    <w:multiLevelType w:val="hybridMultilevel"/>
    <w:tmpl w:val="8A787FD4"/>
    <w:lvl w:ilvl="0" w:tplc="4E7E9464">
      <w:start w:val="1"/>
      <w:numFmt w:val="decimal"/>
      <w:lvlText w:val="%1."/>
      <w:lvlJc w:val="left"/>
      <w:pPr>
        <w:ind w:left="134" w:hanging="37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9"/>
        <w:sz w:val="21"/>
        <w:szCs w:val="21"/>
        <w:lang w:val="ru-RU" w:eastAsia="en-US" w:bidi="ar-SA"/>
      </w:rPr>
    </w:lvl>
    <w:lvl w:ilvl="1" w:tplc="27065986">
      <w:numFmt w:val="bullet"/>
      <w:lvlText w:val="•"/>
      <w:lvlJc w:val="left"/>
      <w:pPr>
        <w:ind w:left="502" w:hanging="375"/>
      </w:pPr>
      <w:rPr>
        <w:rFonts w:hint="default"/>
        <w:lang w:val="ru-RU" w:eastAsia="en-US" w:bidi="ar-SA"/>
      </w:rPr>
    </w:lvl>
    <w:lvl w:ilvl="2" w:tplc="C706BFF4">
      <w:numFmt w:val="bullet"/>
      <w:lvlText w:val="•"/>
      <w:lvlJc w:val="left"/>
      <w:pPr>
        <w:ind w:left="865" w:hanging="375"/>
      </w:pPr>
      <w:rPr>
        <w:rFonts w:hint="default"/>
        <w:lang w:val="ru-RU" w:eastAsia="en-US" w:bidi="ar-SA"/>
      </w:rPr>
    </w:lvl>
    <w:lvl w:ilvl="3" w:tplc="ABAA1CFA">
      <w:numFmt w:val="bullet"/>
      <w:lvlText w:val="•"/>
      <w:lvlJc w:val="left"/>
      <w:pPr>
        <w:ind w:left="1227" w:hanging="375"/>
      </w:pPr>
      <w:rPr>
        <w:rFonts w:hint="default"/>
        <w:lang w:val="ru-RU" w:eastAsia="en-US" w:bidi="ar-SA"/>
      </w:rPr>
    </w:lvl>
    <w:lvl w:ilvl="4" w:tplc="29BC7C8A">
      <w:numFmt w:val="bullet"/>
      <w:lvlText w:val="•"/>
      <w:lvlJc w:val="left"/>
      <w:pPr>
        <w:ind w:left="1590" w:hanging="375"/>
      </w:pPr>
      <w:rPr>
        <w:rFonts w:hint="default"/>
        <w:lang w:val="ru-RU" w:eastAsia="en-US" w:bidi="ar-SA"/>
      </w:rPr>
    </w:lvl>
    <w:lvl w:ilvl="5" w:tplc="3ACABAC8">
      <w:numFmt w:val="bullet"/>
      <w:lvlText w:val="•"/>
      <w:lvlJc w:val="left"/>
      <w:pPr>
        <w:ind w:left="1953" w:hanging="375"/>
      </w:pPr>
      <w:rPr>
        <w:rFonts w:hint="default"/>
        <w:lang w:val="ru-RU" w:eastAsia="en-US" w:bidi="ar-SA"/>
      </w:rPr>
    </w:lvl>
    <w:lvl w:ilvl="6" w:tplc="2DBCDF1A">
      <w:numFmt w:val="bullet"/>
      <w:lvlText w:val="•"/>
      <w:lvlJc w:val="left"/>
      <w:pPr>
        <w:ind w:left="2315" w:hanging="375"/>
      </w:pPr>
      <w:rPr>
        <w:rFonts w:hint="default"/>
        <w:lang w:val="ru-RU" w:eastAsia="en-US" w:bidi="ar-SA"/>
      </w:rPr>
    </w:lvl>
    <w:lvl w:ilvl="7" w:tplc="9D322414">
      <w:numFmt w:val="bullet"/>
      <w:lvlText w:val="•"/>
      <w:lvlJc w:val="left"/>
      <w:pPr>
        <w:ind w:left="2678" w:hanging="375"/>
      </w:pPr>
      <w:rPr>
        <w:rFonts w:hint="default"/>
        <w:lang w:val="ru-RU" w:eastAsia="en-US" w:bidi="ar-SA"/>
      </w:rPr>
    </w:lvl>
    <w:lvl w:ilvl="8" w:tplc="7E505EB0">
      <w:numFmt w:val="bullet"/>
      <w:lvlText w:val="•"/>
      <w:lvlJc w:val="left"/>
      <w:pPr>
        <w:ind w:left="3040" w:hanging="375"/>
      </w:pPr>
      <w:rPr>
        <w:rFonts w:hint="default"/>
        <w:lang w:val="ru-RU" w:eastAsia="en-US" w:bidi="ar-SA"/>
      </w:rPr>
    </w:lvl>
  </w:abstractNum>
  <w:abstractNum w:abstractNumId="10" w15:restartNumberingAfterBreak="0">
    <w:nsid w:val="74220FF2"/>
    <w:multiLevelType w:val="hybridMultilevel"/>
    <w:tmpl w:val="CB2AB912"/>
    <w:lvl w:ilvl="0" w:tplc="8CCA9B48">
      <w:start w:val="1"/>
      <w:numFmt w:val="decimal"/>
      <w:lvlText w:val="%1)"/>
      <w:lvlJc w:val="left"/>
      <w:pPr>
        <w:ind w:left="1108" w:hanging="216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4"/>
        <w:sz w:val="22"/>
        <w:szCs w:val="22"/>
        <w:lang w:val="ru-RU" w:eastAsia="en-US" w:bidi="ar-SA"/>
      </w:rPr>
    </w:lvl>
    <w:lvl w:ilvl="1" w:tplc="CA2CA5E0">
      <w:numFmt w:val="bullet"/>
      <w:lvlText w:val="•"/>
      <w:lvlJc w:val="left"/>
      <w:pPr>
        <w:ind w:left="2100" w:hanging="216"/>
      </w:pPr>
      <w:rPr>
        <w:rFonts w:hint="default"/>
        <w:lang w:val="ru-RU" w:eastAsia="en-US" w:bidi="ar-SA"/>
      </w:rPr>
    </w:lvl>
    <w:lvl w:ilvl="2" w:tplc="FBE2D432">
      <w:numFmt w:val="bullet"/>
      <w:lvlText w:val="•"/>
      <w:lvlJc w:val="left"/>
      <w:pPr>
        <w:ind w:left="3101" w:hanging="216"/>
      </w:pPr>
      <w:rPr>
        <w:rFonts w:hint="default"/>
        <w:lang w:val="ru-RU" w:eastAsia="en-US" w:bidi="ar-SA"/>
      </w:rPr>
    </w:lvl>
    <w:lvl w:ilvl="3" w:tplc="155EF87A">
      <w:numFmt w:val="bullet"/>
      <w:lvlText w:val="•"/>
      <w:lvlJc w:val="left"/>
      <w:pPr>
        <w:ind w:left="4102" w:hanging="216"/>
      </w:pPr>
      <w:rPr>
        <w:rFonts w:hint="default"/>
        <w:lang w:val="ru-RU" w:eastAsia="en-US" w:bidi="ar-SA"/>
      </w:rPr>
    </w:lvl>
    <w:lvl w:ilvl="4" w:tplc="F07C6AE2">
      <w:numFmt w:val="bullet"/>
      <w:lvlText w:val="•"/>
      <w:lvlJc w:val="left"/>
      <w:pPr>
        <w:ind w:left="5103" w:hanging="216"/>
      </w:pPr>
      <w:rPr>
        <w:rFonts w:hint="default"/>
        <w:lang w:val="ru-RU" w:eastAsia="en-US" w:bidi="ar-SA"/>
      </w:rPr>
    </w:lvl>
    <w:lvl w:ilvl="5" w:tplc="E8B629A4">
      <w:numFmt w:val="bullet"/>
      <w:lvlText w:val="•"/>
      <w:lvlJc w:val="left"/>
      <w:pPr>
        <w:ind w:left="6104" w:hanging="216"/>
      </w:pPr>
      <w:rPr>
        <w:rFonts w:hint="default"/>
        <w:lang w:val="ru-RU" w:eastAsia="en-US" w:bidi="ar-SA"/>
      </w:rPr>
    </w:lvl>
    <w:lvl w:ilvl="6" w:tplc="C920551C">
      <w:numFmt w:val="bullet"/>
      <w:lvlText w:val="•"/>
      <w:lvlJc w:val="left"/>
      <w:pPr>
        <w:ind w:left="7105" w:hanging="216"/>
      </w:pPr>
      <w:rPr>
        <w:rFonts w:hint="default"/>
        <w:lang w:val="ru-RU" w:eastAsia="en-US" w:bidi="ar-SA"/>
      </w:rPr>
    </w:lvl>
    <w:lvl w:ilvl="7" w:tplc="648A6EF6">
      <w:numFmt w:val="bullet"/>
      <w:lvlText w:val="•"/>
      <w:lvlJc w:val="left"/>
      <w:pPr>
        <w:ind w:left="8106" w:hanging="216"/>
      </w:pPr>
      <w:rPr>
        <w:rFonts w:hint="default"/>
        <w:lang w:val="ru-RU" w:eastAsia="en-US" w:bidi="ar-SA"/>
      </w:rPr>
    </w:lvl>
    <w:lvl w:ilvl="8" w:tplc="757C95DA">
      <w:numFmt w:val="bullet"/>
      <w:lvlText w:val="•"/>
      <w:lvlJc w:val="left"/>
      <w:pPr>
        <w:ind w:left="9107" w:hanging="216"/>
      </w:pPr>
      <w:rPr>
        <w:rFonts w:hint="default"/>
        <w:lang w:val="ru-RU" w:eastAsia="en-US" w:bidi="ar-SA"/>
      </w:rPr>
    </w:lvl>
  </w:abstractNum>
  <w:abstractNum w:abstractNumId="11" w15:restartNumberingAfterBreak="0">
    <w:nsid w:val="7FEA09B2"/>
    <w:multiLevelType w:val="hybridMultilevel"/>
    <w:tmpl w:val="5D945FD6"/>
    <w:lvl w:ilvl="0" w:tplc="F990C8FE">
      <w:start w:val="1"/>
      <w:numFmt w:val="decimal"/>
      <w:lvlText w:val="%1."/>
      <w:lvlJc w:val="left"/>
      <w:pPr>
        <w:ind w:left="134" w:hanging="33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9"/>
        <w:sz w:val="21"/>
        <w:szCs w:val="21"/>
        <w:lang w:val="ru-RU" w:eastAsia="en-US" w:bidi="ar-SA"/>
      </w:rPr>
    </w:lvl>
    <w:lvl w:ilvl="1" w:tplc="2CF899BC">
      <w:numFmt w:val="bullet"/>
      <w:lvlText w:val="•"/>
      <w:lvlJc w:val="left"/>
      <w:pPr>
        <w:ind w:left="502" w:hanging="339"/>
      </w:pPr>
      <w:rPr>
        <w:rFonts w:hint="default"/>
        <w:lang w:val="ru-RU" w:eastAsia="en-US" w:bidi="ar-SA"/>
      </w:rPr>
    </w:lvl>
    <w:lvl w:ilvl="2" w:tplc="4840558C">
      <w:numFmt w:val="bullet"/>
      <w:lvlText w:val="•"/>
      <w:lvlJc w:val="left"/>
      <w:pPr>
        <w:ind w:left="865" w:hanging="339"/>
      </w:pPr>
      <w:rPr>
        <w:rFonts w:hint="default"/>
        <w:lang w:val="ru-RU" w:eastAsia="en-US" w:bidi="ar-SA"/>
      </w:rPr>
    </w:lvl>
    <w:lvl w:ilvl="3" w:tplc="2E9A32EC">
      <w:numFmt w:val="bullet"/>
      <w:lvlText w:val="•"/>
      <w:lvlJc w:val="left"/>
      <w:pPr>
        <w:ind w:left="1227" w:hanging="339"/>
      </w:pPr>
      <w:rPr>
        <w:rFonts w:hint="default"/>
        <w:lang w:val="ru-RU" w:eastAsia="en-US" w:bidi="ar-SA"/>
      </w:rPr>
    </w:lvl>
    <w:lvl w:ilvl="4" w:tplc="08367978">
      <w:numFmt w:val="bullet"/>
      <w:lvlText w:val="•"/>
      <w:lvlJc w:val="left"/>
      <w:pPr>
        <w:ind w:left="1590" w:hanging="339"/>
      </w:pPr>
      <w:rPr>
        <w:rFonts w:hint="default"/>
        <w:lang w:val="ru-RU" w:eastAsia="en-US" w:bidi="ar-SA"/>
      </w:rPr>
    </w:lvl>
    <w:lvl w:ilvl="5" w:tplc="8F4830EA">
      <w:numFmt w:val="bullet"/>
      <w:lvlText w:val="•"/>
      <w:lvlJc w:val="left"/>
      <w:pPr>
        <w:ind w:left="1953" w:hanging="339"/>
      </w:pPr>
      <w:rPr>
        <w:rFonts w:hint="default"/>
        <w:lang w:val="ru-RU" w:eastAsia="en-US" w:bidi="ar-SA"/>
      </w:rPr>
    </w:lvl>
    <w:lvl w:ilvl="6" w:tplc="F6829614">
      <w:numFmt w:val="bullet"/>
      <w:lvlText w:val="•"/>
      <w:lvlJc w:val="left"/>
      <w:pPr>
        <w:ind w:left="2315" w:hanging="339"/>
      </w:pPr>
      <w:rPr>
        <w:rFonts w:hint="default"/>
        <w:lang w:val="ru-RU" w:eastAsia="en-US" w:bidi="ar-SA"/>
      </w:rPr>
    </w:lvl>
    <w:lvl w:ilvl="7" w:tplc="1D3494B6">
      <w:numFmt w:val="bullet"/>
      <w:lvlText w:val="•"/>
      <w:lvlJc w:val="left"/>
      <w:pPr>
        <w:ind w:left="2678" w:hanging="339"/>
      </w:pPr>
      <w:rPr>
        <w:rFonts w:hint="default"/>
        <w:lang w:val="ru-RU" w:eastAsia="en-US" w:bidi="ar-SA"/>
      </w:rPr>
    </w:lvl>
    <w:lvl w:ilvl="8" w:tplc="A4F4A042">
      <w:numFmt w:val="bullet"/>
      <w:lvlText w:val="•"/>
      <w:lvlJc w:val="left"/>
      <w:pPr>
        <w:ind w:left="3040" w:hanging="339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1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8"/>
  </w:num>
  <w:num w:numId="9">
    <w:abstractNumId w:val="10"/>
  </w:num>
  <w:num w:numId="10">
    <w:abstractNumId w:val="2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A13A0"/>
    <w:rsid w:val="0001693C"/>
    <w:rsid w:val="002A64D2"/>
    <w:rsid w:val="00BA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DF4E3E-AD76-4634-B0EA-7594C3599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"/>
      <w:ind w:left="1000" w:hanging="720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Title"/>
    <w:basedOn w:val="a"/>
    <w:uiPriority w:val="1"/>
    <w:qFormat/>
    <w:pPr>
      <w:ind w:left="2586" w:right="3426" w:hanging="375"/>
    </w:pPr>
    <w:rPr>
      <w:sz w:val="84"/>
      <w:szCs w:val="84"/>
    </w:rPr>
  </w:style>
  <w:style w:type="paragraph" w:styleId="a5">
    <w:name w:val="List Paragraph"/>
    <w:basedOn w:val="a"/>
    <w:uiPriority w:val="1"/>
    <w:qFormat/>
    <w:pPr>
      <w:ind w:left="1000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FRB-770 series</vt:lpstr>
    </vt:vector>
  </TitlesOfParts>
  <Company/>
  <LinksUpToDate>false</LinksUpToDate>
  <CharactersWithSpaces>13921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FRB-770 series</dc:title>
  <dc:creator>JUJU猫会员</dc:creator>
  <cp:lastModifiedBy>Юра</cp:lastModifiedBy>
  <cp:revision>2</cp:revision>
  <dcterms:created xsi:type="dcterms:W3CDTF">2024-11-20T06:34:00Z</dcterms:created>
  <dcterms:modified xsi:type="dcterms:W3CDTF">2024-11-20T06:41:00Z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2024-11-20T00:00:00Z</vt:filetime>
  </property>
  <property fmtid="{D5CDD505-2E9C-101B-9397-08002B2CF9AE}" pid="5" name="Producer">
    <vt:lpwstr>pdf-lib (https://github.com/Hopding/pdf-lib)</vt:lpwstr>
  </property>
</Properties>
</file>